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8"/>
        <w:gridCol w:w="5338"/>
      </w:tblGrid>
      <w:tr w:rsidR="00631115" w:rsidRPr="00631115" w:rsidTr="006311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jc w:val="center"/>
              <w:rPr>
                <w:rFonts w:ascii="inherit" w:hAnsi="inherit" w:cs="Arial"/>
                <w:color w:val="4A4A4A"/>
                <w:sz w:val="27"/>
                <w:szCs w:val="27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27"/>
              </w:rPr>
              <w:t>Информация об операциях с целевыми средствами из бюджета</w:t>
            </w:r>
          </w:p>
        </w:tc>
      </w:tr>
      <w:tr w:rsidR="00631115" w:rsidRPr="00631115" w:rsidTr="0063111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jc w:val="center"/>
              <w:rPr>
                <w:rFonts w:ascii="inherit" w:hAnsi="inherit" w:cs="Arial"/>
                <w:color w:val="4A4A4A"/>
                <w:sz w:val="23"/>
                <w:szCs w:val="23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23"/>
              </w:rPr>
              <w:t>(Изменение №6)</w:t>
            </w:r>
          </w:p>
        </w:tc>
      </w:tr>
      <w:tr w:rsidR="00631115" w:rsidRPr="00631115" w:rsidTr="0063111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15.07.2022</w:t>
            </w:r>
          </w:p>
        </w:tc>
      </w:tr>
      <w:tr w:rsidR="00631115" w:rsidRPr="00631115" w:rsidTr="0063111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22.06.2022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Финансовый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2022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МУНИЦИПАЛЬНОЕ БЮДЖЕТНОЕ ОБЩЕОБРАЗОВАТЕЛЬНОЕ УЧРЕЖДЕНИЕ Г. МУРМАНСКА "СРЕДНЯЯ ОБЩЕОБРАЗОВАТЕЛЬНАЯ ШКОЛА № 50"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5190408309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519001001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Валюта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Рубль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i/>
                <w:iCs/>
                <w:color w:val="4A4A4A"/>
                <w:sz w:val="18"/>
                <w:szCs w:val="18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Учреждением - МУНИЦИПАЛЬНОЕ БЮДЖЕТНОЕ ОБЩЕОБРАЗОВАТЕЛЬНОЕ УЧРЕЖДЕНИЕ Г. МУРМАНСКА "СРЕДНЯЯ ОБЩЕОБРАЗОВАТЕЛЬНАЯ ШКОЛА № 50"</w:t>
            </w: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ИНН 5190408309</w:t>
            </w: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br/>
              <w:t>КПП 519001001</w:t>
            </w:r>
          </w:p>
        </w:tc>
      </w:tr>
    </w:tbl>
    <w:p w:rsidR="00631115" w:rsidRPr="00631115" w:rsidRDefault="00631115" w:rsidP="00631115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4"/>
        <w:gridCol w:w="1017"/>
        <w:gridCol w:w="7506"/>
        <w:gridCol w:w="939"/>
      </w:tblGrid>
      <w:tr w:rsidR="00631115" w:rsidRPr="00631115" w:rsidTr="0063111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>4 776 716,00</w:t>
            </w:r>
          </w:p>
        </w:tc>
      </w:tr>
      <w:tr w:rsidR="00631115" w:rsidRPr="00631115" w:rsidTr="0063111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631115" w:rsidRPr="00631115" w:rsidTr="0063111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631115" w:rsidRPr="00631115" w:rsidTr="00631115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proofErr w:type="gramStart"/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 xml:space="preserve">Плановые поступления по объектам недвижимого </w:t>
            </w:r>
            <w:proofErr w:type="spellStart"/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>имущеста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>0,00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>Код КОСГУ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>Сумма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95601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956010 Обслуживание школьных стадионов, спортивных площадок, кортов, детских игровых площадок, расположенных на территориях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150 000,00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956240 Организация временного трудоустройства несовершеннолетних граждан в муниципальные образовательные организации города 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158 962,00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22999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956080 Компенсация расходов на оплату стоимости проезда к месту отдыха 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612 500,00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28999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956260 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23 745,00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73030-21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956590 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156 240,00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22-530 30-000 00-000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 xml:space="preserve">Иные межбюджетные </w:t>
            </w:r>
            <w:proofErr w:type="spellStart"/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трансферы</w:t>
            </w:r>
            <w:proofErr w:type="spellEnd"/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на ежемесячное денежное вознаграждение за классное руководство педагогическим работникам 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3 437 280,00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95618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956180 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12 440,00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 xml:space="preserve">956580 Организация временного трудоустройства несовершеннолетних граждан в муниципальные образовательные организации города Мурманска за счет средств </w:t>
            </w:r>
            <w:proofErr w:type="spellStart"/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обласного</w:t>
            </w:r>
            <w:proofErr w:type="spellEnd"/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 xml:space="preserve"> бюджета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color w:val="4A4A4A"/>
                <w:sz w:val="18"/>
                <w:szCs w:val="18"/>
              </w:rPr>
              <w:t>225 549,00</w:t>
            </w:r>
          </w:p>
        </w:tc>
      </w:tr>
      <w:tr w:rsidR="00631115" w:rsidRPr="00631115" w:rsidTr="006311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jc w:val="center"/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631115" w:rsidRPr="00631115" w:rsidRDefault="00631115" w:rsidP="00631115">
            <w:pPr>
              <w:rPr>
                <w:rFonts w:ascii="inherit" w:hAnsi="inherit" w:cs="Arial"/>
                <w:color w:val="4A4A4A"/>
                <w:sz w:val="18"/>
                <w:szCs w:val="18"/>
              </w:rPr>
            </w:pPr>
            <w:r w:rsidRPr="00631115">
              <w:rPr>
                <w:rFonts w:ascii="inherit" w:hAnsi="inherit" w:cs="Arial"/>
                <w:b/>
                <w:bCs/>
                <w:color w:val="4A4A4A"/>
                <w:sz w:val="18"/>
              </w:rPr>
              <w:t>4 776 716,00</w:t>
            </w:r>
          </w:p>
        </w:tc>
      </w:tr>
    </w:tbl>
    <w:p w:rsidR="005D25D8" w:rsidRDefault="005D25D8"/>
    <w:sectPr w:rsidR="005D25D8" w:rsidSect="00A71F8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115"/>
    <w:rsid w:val="005D25D8"/>
    <w:rsid w:val="00631115"/>
    <w:rsid w:val="00A051B3"/>
    <w:rsid w:val="00A71F8F"/>
    <w:rsid w:val="00C720C4"/>
    <w:rsid w:val="00D2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F3"/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2F3"/>
    <w:pPr>
      <w:ind w:left="708"/>
    </w:pPr>
  </w:style>
  <w:style w:type="character" w:styleId="a4">
    <w:name w:val="Strong"/>
    <w:basedOn w:val="a0"/>
    <w:uiPriority w:val="22"/>
    <w:qFormat/>
    <w:rsid w:val="006311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Мурсяев</dc:creator>
  <cp:lastModifiedBy>Мурсяев</cp:lastModifiedBy>
  <cp:revision>1</cp:revision>
  <dcterms:created xsi:type="dcterms:W3CDTF">2022-07-15T13:15:00Z</dcterms:created>
  <dcterms:modified xsi:type="dcterms:W3CDTF">2022-07-15T13:16:00Z</dcterms:modified>
</cp:coreProperties>
</file>