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F8" w:rsidRDefault="00A139F8" w:rsidP="00A139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8053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180537">
        <w:rPr>
          <w:rFonts w:ascii="Times New Roman" w:hAnsi="Times New Roman" w:cs="Times New Roman"/>
        </w:rPr>
        <w:t xml:space="preserve"> к учетной политике для целей учета</w:t>
      </w:r>
    </w:p>
    <w:p w:rsidR="00A139F8" w:rsidRDefault="00A139F8" w:rsidP="00BE5AC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E5ACE" w:rsidRPr="00A139F8" w:rsidRDefault="00BE5ACE" w:rsidP="00BE5A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39F8">
        <w:rPr>
          <w:rFonts w:ascii="Times New Roman" w:hAnsi="Times New Roman" w:cs="Times New Roman"/>
          <w:sz w:val="16"/>
          <w:szCs w:val="16"/>
        </w:rPr>
        <w:t>ПЛАН СЧЕТОВ БУХГАЛТЕРСКОГО УЧЕТА БЮДЖЕТНЫХ УЧРЕЖДЕНИЙ</w:t>
      </w:r>
    </w:p>
    <w:p w:rsidR="00BE5ACE" w:rsidRDefault="00BE5ACE" w:rsidP="00BE5A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993"/>
        <w:gridCol w:w="708"/>
        <w:gridCol w:w="709"/>
        <w:gridCol w:w="709"/>
        <w:gridCol w:w="850"/>
        <w:gridCol w:w="851"/>
        <w:gridCol w:w="709"/>
        <w:gridCol w:w="567"/>
        <w:gridCol w:w="708"/>
      </w:tblGrid>
      <w:tr w:rsidR="00BE5ACE" w:rsidRPr="00BE5ACE" w:rsidTr="001E0C7F">
        <w:trPr>
          <w:trHeight w:val="3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Наименование счета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Номер счета</w:t>
            </w:r>
          </w:p>
        </w:tc>
      </w:tr>
      <w:tr w:rsidR="00BE5ACE" w:rsidRPr="00BE5ACE" w:rsidTr="001E0C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</w:tr>
      <w:tr w:rsidR="001E0C7F" w:rsidRPr="00BE5ACE" w:rsidTr="001E0C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аналитический классификационный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вида фин. обеспечения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синтетического счета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аналитический по КОСГУ</w:t>
            </w:r>
          </w:p>
        </w:tc>
      </w:tr>
      <w:tr w:rsidR="001E0C7F" w:rsidRPr="00BE5ACE" w:rsidTr="001E0C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объекта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вида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ACE" w:rsidRPr="00BE5ACE" w:rsidTr="001E0C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номер разряда счета</w:t>
            </w:r>
          </w:p>
        </w:tc>
      </w:tr>
      <w:tr w:rsidR="000907E8" w:rsidRPr="00BE5ACE" w:rsidTr="001E0C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1 - 17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1E0C7F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E5ACE" w:rsidRPr="00BE5ACE" w:rsidTr="001E0C7F">
        <w:trPr>
          <w:trHeight w:val="313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БАЛАНСОВЫЕ СЧЕТА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Раздел 1. НЕФИНАНСОВЫЕ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Основные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Основные средства - недвижимое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Жилые помещения - недвижимое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Инвестиционная недвижимость - недвижимое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инвестиционной недвижимости -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- недвижимое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Основные средства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Нежилые помещения (здания и сооружения)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машин и оборудования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машин и оборудования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транспортных средств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Инвентарь производственный и хозяйственный - особо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Биологические ресурсы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биологических ресурсов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биологических ресурсов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основных средств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основных средств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Основные средства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инвестиционной недвижимости - иного движимого имущества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Машины и оборудование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Биологические ресурсы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Прочие основные средства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прочих основных средств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Основные средства - имущество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Жилые помещения - имущество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жилых помещений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жилых помещений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Нежилые помещения (здания и сооружения) - имущество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Машины и оборудование - имущество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- имущество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Биологические ресурсы - имущество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Прочие основные средства - имущество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основных средств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нематериальных активов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нематериальных активов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 - недвижимое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Земля - недвижимое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земли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земли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Ресурсы недр - недвижимое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ресурсов недр -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ресурсов недр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Ресурсы недр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ресурсов недр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непроизведенных активов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непроизведенных активов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Непроизведенные активы - в составе имущества </w:t>
            </w:r>
            <w:proofErr w:type="spell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Земля - в составе имущества </w:t>
            </w:r>
            <w:proofErr w:type="spell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земли - в составе имущества </w:t>
            </w:r>
            <w:proofErr w:type="spell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стоимости земли - в составе имущества </w:t>
            </w:r>
            <w:proofErr w:type="spell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Амортизация жилых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помещений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за счет амортизации стоимости жилых помещений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инвестиционной недвижимости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транспортных средств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Амортизация транспортных средств - особо ценного движимого имущества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за счет амортизации стоимости транспортных средств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биологических ресурсов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биологических ресурсов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нематериальных активов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нематериальных активов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Амортизация инвестиционной недвижимости - иного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 счет амортизации стоимости биологических ресурсов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за счет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амортизации стоимости прочих основных средств иного движимого имущества учреждения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за счет амортизации стоимости нематериальных активов - иного движимого имущества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Амортизация прав пользования активами </w:t>
            </w:r>
            <w:hyperlink r:id="rId5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машинами и оборудованием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транспортными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инвентарем производственным и хозяйственным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биологическими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прочими основными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прав пользования непроизведенными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прав пользования непроизведенными активами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жилых помещений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жилых помещений в концессии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машин и оборудования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транспортных сре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онцессии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биологических ресурсов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Амортизация прочего имущества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Материальные запасы </w:t>
            </w:r>
            <w:hyperlink r:id="rId6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Медикаменты и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перевязочные средства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медикаментов и перевязочных средств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медикаментов и перевязочных средств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Продукты питания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продуктов питания - особо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продуктов питания - особо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горюче-смазочных материалов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горюче-смазочных материалов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строительных материалов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Мягкий инвентарь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мягкого инвентаря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мягкого инвентаря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материальные запасы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Готовая продукция - особо ценное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готовой продукции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готовой продукции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Материальные запасы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Продукты питания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Мягкий инвентарь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Готовая продукция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Товары - иное движимое имущество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товаров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Наценка на товары - иное движимое имущество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нефинансовые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основные средства - 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основные средства - 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основные средства - 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непроизведенные активы - 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особо ценное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основные средства - особо ценное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основные средства - особо ценное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основные средства - особо ценное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нематериальные активы - особо ценное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нематериальные активы - особо ценное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нематериальные активы - особо ценное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Вложения в материальные запасы - особо ценное движимое имущество </w:t>
            </w:r>
            <w:hyperlink r:id="rId7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вложений в материальные запасы - особо ценное движимое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вложений в материальные запасы - особо ценное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основные средства -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нематериальные активы -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нематериальные активы -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нематериальные активы -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непроизведенные активы -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Вложения в материальные запасы - иное движимое имущество </w:t>
            </w:r>
            <w:hyperlink r:id="rId8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материальные запасы -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материальные запасы - иное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объекты финансовой аренды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основные средства - объекты финансовой аренды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Вложения в имущество </w:t>
            </w:r>
            <w:proofErr w:type="spell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концедента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Вложение в основные средства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основные средства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основные средства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непроизведенные активы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непроизведенные активы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непроизведенные активы в концессии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Нефинансовые активы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Основные средства - недвижимое имущество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Особо ценное движимое имущество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Основные средства - особо ценное движимое имущество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 - особо ценного движимого имущества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основных средств - особо ценного движимого имущества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Материальные запасы - особо ценное движимое имущество учреждения в пути </w:t>
            </w:r>
            <w:hyperlink r:id="rId9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- особо ценного движимого имущества учреждения в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материальных запасов - особо ценного движимого имущества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Основные средства - иное движимое имущество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Материальные запасы - иное движимое имущество учреждения в пути </w:t>
            </w:r>
            <w:hyperlink r:id="rId10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Себестоимость готовой продукции,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Прямые затраты на изготовление готовой продукции, выполнение работ, оказание услуг </w:t>
            </w:r>
            <w:hyperlink r:id="rId11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Накладные расходы производства готовой продукции,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Накладные расходы по изготовлению готовой продукции, выполнению работ, оказанию услуг </w:t>
            </w:r>
            <w:hyperlink r:id="rId12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Общехозяйственные расходы учреждений </w:t>
            </w:r>
            <w:hyperlink r:id="rId13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Права пользования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Права пользования нефинансовыми активами </w:t>
            </w:r>
            <w:hyperlink r:id="rId14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Права пользования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прав пользования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Права пользования машинами и оборудованием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Права пользования транспортными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Права пользования биологическими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Права пользования прочими основными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прав пользования прочими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прав пользования прочими основными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Права пользования непроизведенными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Обесценение нежилых помещений (зданий и сооружений) - особо ценного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стоимости нежилых помещений (зданий и сооружений) - особо ценного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транспортных средств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особо ценного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инвентаря производственного и хозяйственного - особо ценного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биологических ресурсов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биологических ресурсов - особо ценного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основных средств - особо ценного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нематериальных активов - особо ценного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стоимости нематериальных активов -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особо ценного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Обесценение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стоимости биологических ресурсов -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Обесценение прочих основных средств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непроизведенных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земли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земли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ресурсов недр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ресурсов недр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Обесценение прочих непроизведенных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РАЗДЕЛ 2. ФИНАНСОВЫЕ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органе казначейства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Поступления денежных средств учреждения в органе казначейства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Выбытия денежных средств учреждения в органе казначейства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кредитной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кредитной организации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средств учреждения в кредитной организации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средств учреждения на специальные счета в кредитной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Денежные средства в кассе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Касса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Поступления сре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ассу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Выбытия средств из кассы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Денежные документы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Поступления денежных документов в кассу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Выбытия денежных документов из кассы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Финансовые вложения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Ценные бумаги, кроме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Облигации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облигаций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облигаций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Векселя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векселей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векселей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Иные ценные бумаги, кроме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иных ценных бумаг, кроме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иных ценных бумаг, кроме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Акции и иные формы участия в капитале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Иные формы участия в капитале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иных форм участия в капитале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иных форм участия в капитале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Иные финансовые активы </w:t>
            </w:r>
            <w:hyperlink r:id="rId15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Доли в международных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долей в международных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долей в международных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Прочие финансовые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прочих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Расчеты по доходам </w:t>
            </w:r>
            <w:hyperlink r:id="rId16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операционной аренды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финансовой аренды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дивидендов по объектам инвестирования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доходам от дивидендов по объектам инвестирования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дивидендов по объектам инвестирования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иным доходам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концессионной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оказания платных услуг (работ)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условным арендным платежам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поступлениям текущего характера от государственного сектора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от государственного сектора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от государственного сектора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дебиторской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задолженности по поступлениям текущего характера от международных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поступлениям капитального характера от нерезидентов (за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операций с основными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операций с нематериальными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операций с непроизведенными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доходам от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операций с материальными запасами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операций с финансовыми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прочим доходам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невыясненным поступлениям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иным доходам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выданным авансам </w:t>
            </w:r>
            <w:hyperlink r:id="rId17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заработной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заработной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работам,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услугам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транспортным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коммунальным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 авансам по коммунальным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арендной плате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работам, услугам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прочим работам,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авансам по арендной плате за пользование земельными участками и другими обособленными природными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поступлению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приобретению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приобретению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приобретению непроизведенных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приобретению непроизведенных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приобретению непроизведенных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приобретению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дебиторской задолженности по авансам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приобретению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государственным (муниципальным)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государственным (муниципальным)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государственным (муниципальным)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 авансовым безвозмездным перечислениям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нефинансовым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нефинансовым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нефинансовым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иным нефинансовым организациям (за исключением нефинансовых организаций государственного сектора (на производство)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иным нефинансовым организациям (за исключением нефинансовых организаций государственного сектора (на производство)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иным нефинансовым организациям (за исключением нефинансовых организаций государственного сектора (на производство)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авансовым безвозмездным перечислениям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авансовым безвозмездным перечислениям нефинансовым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 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безвозмездным перечислениям нефинансовым организациям 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нефинансовым организациям 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дебиторской задолженности по авансовым безвозмездным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перечислениям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безвозмездным перечислениям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перечислениям международным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перечислениям международным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социальному обеспечению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социальным пособиям и компенсациям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дебиторской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авансам по социальным компенсациям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прочим расходам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авансам по оплате иных выплат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кредитам, займам (ссудам) </w:t>
            </w:r>
            <w:hyperlink r:id="rId18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предоставленным кредитам, займам (ссудам)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предоставленным займам, ссудам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дебиторов по займам, ссудам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дебиторов по займам, ссудам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в рамках целевых иностранных кредитов (заимствований)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предоставленным займам (ссудам) в рамках целевых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иностранных кредитов (заимствований)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задолженности дебиторов по займам (ссудам) в рамках целевых иностранных кредитов (заимствований)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дебиторов по займам (ссудам) в рамках целевых иностранных кредитов (заимствований)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с подотчетными лицами </w:t>
            </w:r>
            <w:hyperlink r:id="rId19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заработной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дебиторской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услуг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транспортных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с подотчетными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лицами по оплате работ, услуг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прочих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страхования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дебиторской задолженности подотчетных лиц по оплате арендной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с подотчетными лицами по поступлению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социальному обеспечению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дебиторской задолженности подотчетных лиц по оплате пособий по социальной помощи, выплачиваемых работодателями, нанимателями бывшим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работникам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прочим расходам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пошлин и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дебиторской задолженности подотчетных лиц по оплате штрафов за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нарушение условий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подотчетных лиц по оплате иных выплат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подотчетных лиц по оплате иных выплат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подотчетных лиц по оплате иных выплат выплатам капитального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подотчетных лиц по оплате иных выплат капитального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ущербу и иным доходам </w:t>
            </w:r>
            <w:hyperlink r:id="rId20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компенсации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компенсации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компенсации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компенсации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штрафам, пеням, неустойкам, возмещениям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страховых возмещений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дебиторской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прочих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ущербу нефинансовым активам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ущербу основным средствам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ущербу нематериальным активам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ущербу непроизведенным активам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ущербу непроизведенным активам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ущербу непроизведенным активам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ущербу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иным доходам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недостачам денежных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недостачам иных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иным доходам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расчеты с дебиторами </w:t>
            </w:r>
            <w:hyperlink r:id="rId21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финансовым органом по наличным денежным средствам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прочими дебиторами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прочих дебиторов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прочих дебиторов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учредителем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расчетов с учредителем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расчетов с учредителем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налоговым вычетам по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НДС по авансам полученным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НДС по авансам полученным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НДС по авансам полученным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НДС по авансам уплаченным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дебиторской задолженности по НДС по авансам уплаченным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дебиторской задолженности по НДС по авансам уплаченным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финансовые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ценные бумаги, кроме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облигации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облигации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облигации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векселя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векселя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векселя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иные ценные бумаги, кроме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иные ценные бумаги, кроме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иные ценные бумаги, кроме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Вложения в акции и иные формы участия в капитале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акции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акции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акции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иные формы участия в капитале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иные формы участия в капитале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иные формы участия в капитале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Вложения в иные финансовые активы </w:t>
            </w:r>
            <w:hyperlink r:id="rId22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международные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международные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доли в международные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Вложения в прочие финансовые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вложений в прочие финансовые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вложений в прочие финансовые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РАЗДЕЛ 3. ОБЯЗАТЕЛЬСТВА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с кредиторами по долговым обязательствам </w:t>
            </w:r>
            <w:hyperlink r:id="rId23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долговым обязательствам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заимствованиям, не являющимся государственным (муниципальным)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по заимствованиям, не являющимся государственным (муниципальным)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по заимствованиям, не являющимся государственным (муниципальным)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долговым обязательствам по целевым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иностранным кредитам (заимствованиям)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долговым обязательствам в иностранной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заимствованиям в иностранной валюте, не являющимся государственным (муниципальным)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задолженности по заимствованиям в иностранной валюте, не являющимся государственным (муниципальным)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задолженности по заимствованиям в иностранной валюте, не являющимся государственным (муниципальным)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принятым обязательствам </w:t>
            </w:r>
            <w:hyperlink r:id="rId24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оплате труда,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заработной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заработной плате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работам,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услугам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услугам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услугам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транспортным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арендной плате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работам, услугам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прочим работам,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услугам, работам для целей капитальных вложений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кредиторской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поступлению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непроизведенных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государственным (муниципальным)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кредиторской задолженности по безвозмездным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перечислениям государственным (муниципальным)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кредиторской задолженности по безвозмездным перечислениям государственным (муниципальным)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нефинансовым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кредиторской задолженности по безвозмездным перечислениям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кредиторской задолженности по безвозмездным перечислениям нефинансовым организациям государственного сектора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безвозмездным перечислениям финансовым организациям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нефинансовым организациям 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нефинансовым организациям 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нефинансовым организациям государственного сектора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безвозмездным перечислениям иным нефинансовым организациям (за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нефинансовых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кредиторской задолженности по безвозмездным перечислениям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безвозмездным перечислениям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безвозмездным перечислениям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безвозмездным перечислениям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кредиторской задолженности по перечислениям наднациональным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 и правительствам иностранных государств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перечислениям международным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социальному обеспечению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пенсиям, пособиям, выплачиваемым работодателями нанимателям бывшим работниками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кредиторской задолженности по пенсиям, пособиям, выплачиваемым работодателями, нанимателями бывшим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социальным пособиям и компенсации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ценных бумаг, кроме акций и иных финансовых инструментов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кредиторской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задолженности по приобретению ценных бумаг, кроме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приобретению акций и по иным формам участия в капитале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приобретению иных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прочим расходам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штрафам за нарушение условий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другим экономическим санкциям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иным выплатам текущего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иным расходам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иным выплатам текущего характера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иным выплатам капитального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кредиторской задолженности по страховым взносам на обязательное социальное страхование на случай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временной нетрудоспособности и в связи с материнством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Расчеты по налогу на прибыль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добавленную стоимость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прочим платежам в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ФОМС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ФОМС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ФОМС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территориальный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ФОМС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территориальный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ФОМС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территориальный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ФОМС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кредиторской задолженности по страховым взносам на обязательное пенсионное страхование на выплату накопительной части </w:t>
            </w: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трудовой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имущество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земельному налогу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земельному налогу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земельному налогу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расчеты с кредиторами </w:t>
            </w:r>
            <w:hyperlink r:id="rId25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средствам, полученным во временное распоряжение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с депонентами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Расчеты по удержаниям из выплат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Внутриведомственные расчеты </w:t>
            </w:r>
            <w:hyperlink r:id="rId26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Консолидируемые расчеты года, предшествующего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7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Консолидируемые расчеты иных прошлых лет </w:t>
            </w:r>
            <w:hyperlink r:id="rId28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с прочими кредиторами </w:t>
            </w:r>
            <w:hyperlink r:id="rId29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Увеличение расчетов с прочими кредиторами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Уменьшение расчетов с прочими кредиторами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Иные расчеты года, предшествующего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30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Иные расчеты прошлых лет </w:t>
            </w:r>
            <w:hyperlink r:id="rId31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РАЗДЕЛ 4. ФИНАНСОВЫЙ 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экономического субъекта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Доходы текущего финансового года </w:t>
            </w:r>
            <w:hyperlink r:id="rId32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Доходы экономического субъекта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Доходы финансового года, предшествующего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33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Доходы прошлых финансовых лет </w:t>
            </w:r>
            <w:hyperlink r:id="rId34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Расходы текущего финансового года </w:t>
            </w:r>
            <w:hyperlink r:id="rId35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Расходы экономического субъекта </w:t>
            </w:r>
            <w:hyperlink r:id="rId36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Расходы финансового года, предшествующего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37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прошлых финансовых лет </w:t>
            </w:r>
            <w:hyperlink r:id="rId38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прошлых отчетных периодов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Доходы будущих периодов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Доходы будущих периодов экономического субъекта </w:t>
            </w:r>
            <w:hyperlink r:id="rId39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будущих периодов </w:t>
            </w:r>
            <w:hyperlink r:id="rId40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Резервы предстоящих расходов </w:t>
            </w:r>
            <w:hyperlink r:id="rId41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РАЗДЕЛ 5.</w:t>
            </w:r>
          </w:p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САНКЦИОНИРОВАНИЕ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Санкционирование по текущему финансовому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Санкционирование по первому году, следующему за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текущим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(очередному финансовому году)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Санкционирование по второму году, следующему за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текущим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(первому году, следующему за очередным)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Санкционирование по второму году, следующему за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очередным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Обязательства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Обязательства на текущий финансовый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на первый год, следующий за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текущим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(на 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на второй год, следующий за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текущим</w:t>
            </w:r>
            <w:proofErr w:type="gramEnd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 (на первый год, следующий за очередным)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на второй год, следующий за </w:t>
            </w:r>
            <w:proofErr w:type="gramStart"/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очередным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обязательства </w:t>
            </w:r>
            <w:hyperlink r:id="rId42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денежные обязательства </w:t>
            </w:r>
            <w:hyperlink r:id="rId43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Принимаемые обязательства </w:t>
            </w:r>
            <w:hyperlink r:id="rId44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Отложенные обязательства </w:t>
            </w:r>
            <w:hyperlink r:id="rId45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Сметные (плановые, прогнозные) назначения </w:t>
            </w:r>
            <w:hyperlink r:id="rId46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Право на принятие обязательств </w:t>
            </w:r>
            <w:hyperlink r:id="rId47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Утвержденный объем финансового обеспечения </w:t>
            </w:r>
            <w:hyperlink r:id="rId48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07E8" w:rsidRPr="00BE5ACE" w:rsidTr="001E0C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 xml:space="preserve">Получено финансового обеспечения </w:t>
            </w:r>
            <w:hyperlink r:id="rId49" w:history="1">
              <w:r w:rsidRPr="00BE5AC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E" w:rsidRPr="00BE5ACE" w:rsidRDefault="00BE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B2802" w:rsidRPr="00BE5ACE" w:rsidRDefault="003B2802">
      <w:pPr>
        <w:rPr>
          <w:rFonts w:ascii="Times New Roman" w:hAnsi="Times New Roman" w:cs="Times New Roman"/>
          <w:sz w:val="16"/>
          <w:szCs w:val="16"/>
        </w:rPr>
      </w:pPr>
    </w:p>
    <w:sectPr w:rsidR="003B2802" w:rsidRPr="00BE5ACE" w:rsidSect="0046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53"/>
    <w:rsid w:val="000907E8"/>
    <w:rsid w:val="001E0C7F"/>
    <w:rsid w:val="003B2802"/>
    <w:rsid w:val="0046734B"/>
    <w:rsid w:val="0065348C"/>
    <w:rsid w:val="00A139F8"/>
    <w:rsid w:val="00A21353"/>
    <w:rsid w:val="00B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18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26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39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34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42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47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12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17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25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33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38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46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20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29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41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11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24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32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37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40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45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5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15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23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28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36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49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10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19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31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44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14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22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27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30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35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43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48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8" Type="http://schemas.openxmlformats.org/officeDocument/2006/relationships/hyperlink" Target="consultantplus://offline/ref=C24740A306BEE29F6F2F27A4E428890CC9BE3C6461593E7104F153B685A46AAA5BDE26CD2B6C33AF7BBF9EFEB20399BAA31B47D3D6933CGBQ6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74</Pages>
  <Words>17905</Words>
  <Characters>102059</Characters>
  <Application>Microsoft Office Word</Application>
  <DocSecurity>0</DocSecurity>
  <Lines>850</Lines>
  <Paragraphs>239</Paragraphs>
  <ScaleCrop>false</ScaleCrop>
  <Company>МБУО ЦБ</Company>
  <LinksUpToDate>false</LinksUpToDate>
  <CharactersWithSpaces>119725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Кургузова Е.В.</dc:creator>
  <cp:keywords/>
  <dc:description/>
  <cp:lastModifiedBy>Кургузова Е.В.</cp:lastModifiedBy>
  <cp:revision>9</cp:revision>
  <dcterms:created xsi:type="dcterms:W3CDTF">2019-03-11T08:16:00Z</dcterms:created>
  <dcterms:modified xsi:type="dcterms:W3CDTF">2019-03-11T08:50:00Z</dcterms:modified>
</cp:coreProperties>
</file>