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Cs/>
          <w:color w:val="333333"/>
          <w:lang w:eastAsia="ru-RU"/>
        </w:rPr>
      </w:pPr>
      <w:r>
        <w:drawing>
          <wp:anchor behindDoc="0" distT="0" distB="3175" distL="11430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paragraph">
              <wp:posOffset>-164465</wp:posOffset>
            </wp:positionV>
            <wp:extent cx="1657350" cy="161671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Cs/>
          <w:i/>
          <w:color w:val="33333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333333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>УТВЕРЖДАЮ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Cs/>
          <w:color w:val="333333"/>
          <w:lang w:eastAsia="ru-RU"/>
        </w:rPr>
      </w:pPr>
      <w:r>
        <w:drawing>
          <wp:anchor behindDoc="0" distT="0" distB="4445" distL="114300" distR="114300" simplePos="0" locked="0" layoutInCell="1" allowOverlap="1" relativeHeight="2">
            <wp:simplePos x="0" y="0"/>
            <wp:positionH relativeFrom="column">
              <wp:posOffset>3329940</wp:posOffset>
            </wp:positionH>
            <wp:positionV relativeFrom="paragraph">
              <wp:posOffset>10160</wp:posOffset>
            </wp:positionV>
            <wp:extent cx="1733550" cy="777240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>Директор МБОУ СОШ № 50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Cs/>
          <w:color w:val="333333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Cs/>
          <w:color w:val="333333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>_____________А.О. Кауфман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Cs/>
          <w:color w:val="333333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333333"/>
          <w:lang w:eastAsia="ru-RU"/>
        </w:rPr>
        <w:t>Приказ от 10.09.2020 № 150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Cs/>
          <w:i/>
          <w:i/>
          <w:color w:val="333333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Cs/>
          <w:i/>
          <w:color w:val="333333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Порядок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приема на обучение по образовательным программам начального общего, основного общего образования в муниципальное бюджетное общеобразовательное учреждение г. Мурманска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255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«Средняя общеобразовательная школа № 50»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lineRule="atLeast" w:line="270" w:before="0" w:after="0"/>
        <w:ind w:left="0" w:hanging="0"/>
        <w:outlineLvl w:val="2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Порядок приема на обучение по образовательным программам начального общего, основного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образования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в муниципальное бюджетное общеобразовательное учреждение г. Мурманска «Средняя общеобразовательная школа № 50»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(далее соответственно - основные общеобразовательные программы, МБОУ г. Мурманска СОШ № 50).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70" w:before="0" w:after="0"/>
        <w:ind w:left="720" w:hanging="0"/>
        <w:outlineLvl w:val="2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(далее - Федеральный закон).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МБОУ г. Мурманска СОШ № 50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4. 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Правила приема в МБОУ г. Мурманска СОШ № 50 на обучение по основным общеобразовательным программам обеспечивают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административных округов города Мурманска осуществляется органом местного самоуправления в сфере образования.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6. МБОУ г. Мурманска СОШ № 50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приказ КОАМ о закреплении образовательных организаций за соответственно конкретными территориями г. Мурманска в течение 10 календарных дней с момента его издания.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7. Получение начального общего образования в МБОУ г. Мурманска СОШ № 50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8. В первоочередном порядке предоставляются места в МБОУ г. Мурманска СОШ № 50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 первоочередном порядке также предоставляются места в МБОУ г. Мурманска СОШ № 50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9. Прием на обучение в МБОУ г. Мурманска СОШ № 50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10.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 г. Мурманска СОШ № 50, если в нем обучаются их братья и (или) сестры.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11.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12. Прием в МБОУ г. Мурманска СОШ № 50 осуществляется в течение всего учебного года при наличии свободных мест.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13. В приеме в МБОУ г. Мурманска СОШ № 50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МБОУ г. Мурманска СОШ № 50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14. МБОУ г. Мурманска СОШ № 50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15. Прием заявлений о приеме на обучение в первый класс для детей, указанных в пунктах 8, 10 Порядка, а также проживающих на закрепленной территории, начинается 1 апреля текущего года и завершается 30 июня текущего года.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Руководитель МБОУ г. Мурманска СОШ № 50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16. Конкурсная основа приема детей в МБОУ г. Мурманска СОШ № 50 отсутствует.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17. При приеме на обучение МБОУ г. Мурманска СОШ № 50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18.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19.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20. Заявление о приеме на обучение и документы для приема на обучение, указанные в пункте 23 Порядка, подаются одним из следующих способов: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лично в МБОУ г. Мурманска СОШ № 50;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21.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фамилия, имя, отчество (при наличии) родителя(ей) (законного(ых) представителя(ей) ребенка;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>
      <w:pPr>
        <w:pStyle w:val="ListParagraph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22.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23. Для приема родитель(и) (законный(ые) представитель(и) ребенка или поступающий представляют следующие документы: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24.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26.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МБОУ г. Мурманска СОШ № 50.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27. МБОУ г. Мурманска СОШ № 50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28. Руководитель МБОУ г. Мурманска СОШ № 50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15 Порядка.</w:t>
      </w:r>
    </w:p>
    <w:p>
      <w:pPr>
        <w:pStyle w:val="Normal"/>
        <w:shd w:val="clear" w:color="auto" w:fill="FFFFFF"/>
        <w:spacing w:lineRule="atLeast" w:line="270" w:before="0" w:after="25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29.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13f09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30ad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8713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30a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LibreOffice/5.4.0.3$MacOSX_X86_64 LibreOffice_project/7556cbc6811c9d992f4064ab9287069087d7f62c</Application>
  <Pages>4</Pages>
  <Words>2049</Words>
  <Characters>14341</Characters>
  <CharactersWithSpaces>16674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2022-02-01T11:42:00Z</dcterms:created>
  <dc:creator>Школа - 50</dc:creator>
  <dc:description/>
  <dc:language>ru-RU</dc:language>
  <cp:lastModifiedBy>Надя</cp:lastModifiedBy>
  <cp:lastPrinted>2022-02-11T09:24:00Z</cp:lastPrinted>
  <dcterms:modified xsi:type="dcterms:W3CDTF">2022-02-13T21:52:00Z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