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jc w:val="center"/>
        <w:rPr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>Перечень электронных образовательных ресурсов, к которым обучающиеся имеют неограниченный доступ:</w:t>
      </w:r>
    </w:p>
    <w:p>
      <w:pPr>
        <w:pStyle w:val="NormalWeb"/>
        <w:shd w:val="clear" w:color="auto" w:fill="FFFFFF"/>
        <w:rPr/>
      </w:pPr>
      <w:hyperlink r:id="rId2" w:tgtFrame="true">
        <w:r>
          <w:rPr>
            <w:rStyle w:val="Strong"/>
            <w:rFonts w:ascii="Verdana" w:hAnsi="Verdana"/>
            <w:color w:val="0069A9"/>
            <w:sz w:val="16"/>
            <w:szCs w:val="16"/>
            <w:u w:val="single"/>
          </w:rPr>
          <w:t>Электронные учебники</w:t>
        </w:r>
      </w:hyperlink>
    </w:p>
    <w:p>
      <w:pPr>
        <w:pStyle w:val="NormalWeb"/>
        <w:shd w:val="clear" w:color="auto" w:fill="FFFFFF"/>
        <w:rPr/>
      </w:pPr>
      <w:r>
        <w:rPr>
          <w:rFonts w:ascii="Verdana" w:hAnsi="Verdana"/>
          <w:sz w:val="16"/>
          <w:szCs w:val="16"/>
        </w:rPr>
        <w:t>Федеральный центр электронных образовательных ресурсов </w:t>
      </w:r>
      <w:hyperlink r:id="rId3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http://fcior.edu.ru/</w:t>
        </w:r>
      </w:hyperlink>
      <w:r>
        <w:rPr>
          <w:rFonts w:ascii="Verdana" w:hAnsi="Verdana"/>
          <w:sz w:val="16"/>
          <w:szCs w:val="16"/>
        </w:rPr>
        <w:br/>
        <w:t>Единое окно доступа к образовательным ресурсам </w:t>
      </w:r>
      <w:hyperlink r:id="rId4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http://window.edu.ru/</w:t>
        </w:r>
      </w:hyperlink>
      <w:r>
        <w:rPr>
          <w:rFonts w:ascii="Verdana" w:hAnsi="Verdana"/>
          <w:sz w:val="16"/>
          <w:szCs w:val="16"/>
        </w:rPr>
        <w:br/>
        <w:t>Единая коллекция цифровых образовательных ресурсов </w:t>
      </w:r>
      <w:hyperlink r:id="rId5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http://school-collection.edu.ru/</w:t>
        </w:r>
      </w:hyperlink>
      <w:r>
        <w:rPr>
          <w:rFonts w:ascii="Verdana" w:hAnsi="Verdana"/>
          <w:sz w:val="16"/>
          <w:szCs w:val="16"/>
        </w:rPr>
        <w:br/>
        <w:t>Медиатека образовательных ресурсов </w:t>
      </w:r>
      <w:hyperlink r:id="rId6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http://store.temocenter.ru/</w:t>
        </w:r>
      </w:hyperlink>
    </w:p>
    <w:p>
      <w:pPr>
        <w:pStyle w:val="NormalWeb"/>
        <w:shd w:val="clear" w:color="auto" w:fill="FFFFFF"/>
        <w:rPr/>
      </w:pPr>
      <w:r>
        <w:rPr>
          <w:rFonts w:ascii="Verdana" w:hAnsi="Verdana"/>
          <w:sz w:val="16"/>
          <w:szCs w:val="16"/>
        </w:rPr>
        <w:t>Федеральный портал «Российское образование» </w:t>
      </w:r>
      <w:hyperlink r:id="rId7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http://www.edu.ru/</w:t>
        </w:r>
      </w:hyperlink>
      <w:r>
        <w:rPr>
          <w:rFonts w:ascii="Verdana" w:hAnsi="Verdana"/>
          <w:sz w:val="16"/>
          <w:szCs w:val="16"/>
        </w:rPr>
        <w:br/>
        <w:t>Российский общеобразовательный портал </w:t>
      </w:r>
      <w:hyperlink r:id="rId8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http://www.school.edu.ru/</w:t>
        </w:r>
      </w:hyperlink>
      <w:r>
        <w:rPr>
          <w:rFonts w:ascii="Verdana" w:hAnsi="Verdana"/>
          <w:sz w:val="16"/>
          <w:szCs w:val="16"/>
        </w:rPr>
        <w:br/>
        <w:t>Федеральный портал «Социально-гуманитарное и политологическое образование» </w:t>
      </w:r>
      <w:hyperlink r:id="rId9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http://www.humanities.edu.ru/</w:t>
        </w:r>
      </w:hyperlink>
      <w:r>
        <w:rPr>
          <w:rFonts w:ascii="Verdana" w:hAnsi="Verdana"/>
          <w:sz w:val="16"/>
          <w:szCs w:val="16"/>
        </w:rPr>
        <w:br/>
        <w:t>Федеральный портал «Информационно-коммуникационные технологии в образовании» </w:t>
      </w:r>
      <w:hyperlink r:id="rId10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http://www.ict.edu.ru/</w:t>
        </w:r>
      </w:hyperlink>
      <w:r>
        <w:rPr>
          <w:rFonts w:ascii="Verdana" w:hAnsi="Verdana"/>
          <w:sz w:val="16"/>
          <w:szCs w:val="16"/>
        </w:rPr>
        <w:br/>
        <w:t>Российский портал открытого образования </w:t>
      </w:r>
      <w:hyperlink r:id="rId11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http://www.openet.edu.ru/</w:t>
        </w:r>
      </w:hyperlink>
      <w:r>
        <w:rPr>
          <w:rFonts w:ascii="Verdana" w:hAnsi="Verdana"/>
          <w:sz w:val="16"/>
          <w:szCs w:val="16"/>
        </w:rPr>
        <w:br/>
        <w:t>Федеральный портал «Непрерывная подготовка преподавателей» </w:t>
      </w:r>
      <w:hyperlink r:id="rId12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http://www.neo.edu.ru/wps/portal/</w:t>
        </w:r>
      </w:hyperlink>
    </w:p>
    <w:p>
      <w:pPr>
        <w:pStyle w:val="NormalWeb"/>
        <w:shd w:val="clear" w:color="auto" w:fill="FFFFFF"/>
        <w:rPr/>
      </w:pPr>
      <w:r>
        <w:rPr>
          <w:rFonts w:ascii="Verdana" w:hAnsi="Verdana"/>
          <w:sz w:val="16"/>
          <w:szCs w:val="16"/>
        </w:rPr>
        <w:t>URL: </w:t>
      </w:r>
      <w:hyperlink r:id="rId13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http:/edu.ru/</w:t>
        </w:r>
      </w:hyperlink>
      <w:r>
        <w:rPr>
          <w:rFonts w:ascii="Verdana" w:hAnsi="Verdana"/>
          <w:sz w:val="16"/>
          <w:szCs w:val="16"/>
        </w:rPr>
        <w:t>, Федеральный портал «Российское образование».</w:t>
        <w:br/>
        <w:t>Владелец сайта: ФГУ «Государственный научно-исследовательский институт информационных технологий и телекоммуникаций» (ФГУ ГНИИ ИТТ «Информика»)</w:t>
        <w:br/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>
      <w:pPr>
        <w:pStyle w:val="NormalWeb"/>
        <w:shd w:val="clear" w:color="auto" w:fill="FFFFFF"/>
        <w:rPr/>
      </w:pPr>
      <w:r>
        <w:rPr>
          <w:rFonts w:ascii="Verdana" w:hAnsi="Verdana"/>
          <w:sz w:val="16"/>
          <w:szCs w:val="16"/>
        </w:rPr>
        <w:t>URL: </w:t>
      </w:r>
      <w:hyperlink r:id="rId14" w:tgtFrame="true">
        <w:r>
          <w:rPr>
            <w:rStyle w:val="Style14"/>
            <w:rFonts w:ascii="Verdana" w:hAnsi="Verdana"/>
            <w:color w:val="0069A9"/>
            <w:sz w:val="16"/>
            <w:szCs w:val="16"/>
          </w:rPr>
          <w:t>http://www.school.edu.ru</w:t>
        </w:r>
      </w:hyperlink>
      <w:r>
        <w:rPr>
          <w:rFonts w:ascii="Verdana" w:hAnsi="Verdana"/>
          <w:sz w:val="16"/>
          <w:szCs w:val="16"/>
        </w:rPr>
        <w:t>, Российский общеобразовательный портал.</w:t>
        <w:br/>
        <w:t>Владелец сайта: Издательство «Просвещение».</w:t>
        <w:br/>
        <w:t>Цель создания сайта: организация единого образовательного информационного пространства.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1141e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41141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4114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mnaziya-gai.1c-umi.ru/konsul_tacii/biblioteka/elektronnye_uchebniki/" TargetMode="External"/><Relationship Id="rId3" Type="http://schemas.openxmlformats.org/officeDocument/2006/relationships/hyperlink" Target="http://fcior.edu.ru/" TargetMode="External"/><Relationship Id="rId4" Type="http://schemas.openxmlformats.org/officeDocument/2006/relationships/hyperlink" Target="http://window.edu.ru/" TargetMode="Externa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store.temocenter.ru/" TargetMode="External"/><Relationship Id="rId7" Type="http://schemas.openxmlformats.org/officeDocument/2006/relationships/hyperlink" Target="http://www.edu.ru/" TargetMode="External"/><Relationship Id="rId8" Type="http://schemas.openxmlformats.org/officeDocument/2006/relationships/hyperlink" Target="http://www.school.edu.ru/" TargetMode="External"/><Relationship Id="rId9" Type="http://schemas.openxmlformats.org/officeDocument/2006/relationships/hyperlink" Target="http://www.humanities.edu.ru/" TargetMode="External"/><Relationship Id="rId10" Type="http://schemas.openxmlformats.org/officeDocument/2006/relationships/hyperlink" Target="http://www.ict.edu.ru/" TargetMode="External"/><Relationship Id="rId11" Type="http://schemas.openxmlformats.org/officeDocument/2006/relationships/hyperlink" Target="http://www.openet.edu.ru/" TargetMode="External"/><Relationship Id="rId12" Type="http://schemas.openxmlformats.org/officeDocument/2006/relationships/hyperlink" Target="http://www.neo.edu.ru/wps/portal/" TargetMode="External"/><Relationship Id="rId13" Type="http://schemas.openxmlformats.org/officeDocument/2006/relationships/hyperlink" Target="http://edu.ru/" TargetMode="External"/><Relationship Id="rId14" Type="http://schemas.openxmlformats.org/officeDocument/2006/relationships/hyperlink" Target="http://www.school.edu.ru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LibreOffice/5.4.0.3$MacOSX_X86_64 LibreOffice_project/7556cbc6811c9d992f4064ab9287069087d7f62c</Application>
  <Pages>1</Pages>
  <Words>131</Words>
  <Characters>1381</Characters>
  <CharactersWithSpaces>1506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2021-04-13T05:06:00Z</dcterms:created>
  <dc:creator>Надя</dc:creator>
  <dc:description/>
  <dc:language>ru-RU</dc:language>
  <cp:lastModifiedBy>Надя</cp:lastModifiedBy>
  <dcterms:modified xsi:type="dcterms:W3CDTF">2021-04-13T05:07:00Z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