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284" w:type="dxa"/>
        <w:tblBorders/>
        <w:tblCellMar>
          <w:top w:w="30" w:type="dxa"/>
          <w:left w:w="30" w:type="dxa"/>
          <w:bottom w:w="30" w:type="dxa"/>
          <w:right w:w="30" w:type="dxa"/>
        </w:tblCellMar>
        <w:tblLook w:val="04a0" w:noVBand="1" w:noHBand="0" w:lastColumn="0" w:firstColumn="1" w:lastRow="0" w:firstRow="1"/>
      </w:tblPr>
      <w:tblGrid>
        <w:gridCol w:w="9355"/>
      </w:tblGrid>
      <w:tr>
        <w:trPr/>
        <w:tc>
          <w:tcPr>
            <w:tcW w:w="93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69A9"/>
                <w:sz w:val="28"/>
                <w:szCs w:val="28"/>
                <w:lang w:eastAsia="ru-RU"/>
              </w:rPr>
            </w:pPr>
            <w:r>
              <w:rPr/>
              <w:drawing>
                <wp:inline distT="0" distB="1905" distL="0" distR="635">
                  <wp:extent cx="2514600" cy="1750695"/>
                  <wp:effectExtent l="0" t="0" r="0" b="0"/>
                  <wp:docPr id="1" name="Рисунок 1" descr="C:\Users\Admin\Desktop\20200306_133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Admin\Desktop\20200306_133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5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color w:val="0069A9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69A9"/>
                <w:sz w:val="28"/>
                <w:szCs w:val="28"/>
                <w:lang w:eastAsia="ru-RU"/>
              </w:rPr>
              <w:drawing>
                <wp:inline distT="0" distB="0" distL="0" distR="4445">
                  <wp:extent cx="2491740" cy="1737995"/>
                  <wp:effectExtent l="0" t="0" r="0" b="0"/>
                  <wp:docPr id="2" name="Рисунок 2" descr="C:\Users\Admin\Desktop\Card_2-1024x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Admin\Desktop\Card_2-1024x6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73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69A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69A9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69A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69A9"/>
                <w:sz w:val="28"/>
                <w:szCs w:val="28"/>
                <w:lang w:eastAsia="ru-RU"/>
              </w:rPr>
              <w:t>Памятка о финансовой грамотности обучающихся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69A9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69A9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355" w:type="dxa"/>
            <w:tcBorders/>
            <w:shd w:fill="auto" w:val="clear"/>
            <w:tcMar>
              <w:bottom w:w="75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1.Старайтесь планировать бюджет и следовать ему. Будьте аккуратными в трате денег, старайтесь не растратиться.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3. Запомните, что финансовая грамотность играет огромную роль в вашем будущем и вашей независимости.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4. Учитесь отличать «потребности» от «желаний». Первые, обычно, менее затратные, чем желания.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5. Попросите открыть банковский счет на ваше имя и можете регулярно вкладывать на него деньги вместо копилки.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6. Если у вас есть желание приобрести дорогую вещь, которая вам не по карману, найди более дешевую альтернативу. это тоже отличное решение и, к тому же, за меньшие деньги.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7. Заведите копилку и вносите в нее сдачу от своих покупок, так вы сможете накопить сбережения.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8.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9. Старайтесь не «брать взаймы», нехорошо быть в зависимости от кого-либо, взяв чужие деньги. Удержитесь и от желания жить в кредит.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10. Учитесь вести запись и учет всех своих покупок в специальном блокноте. Заведите лист доходов и расходов.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11. Старайтесь тратить деньги с умом. Родители зарабатывают деньги свои трудом.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</w:p>
    <w:sectPr>
      <w:type w:val="nextPage"/>
      <w:pgSz w:w="11906" w:h="16838"/>
      <w:pgMar w:left="850" w:right="1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4110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1411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LibreOffice/5.4.0.3$MacOSX_X86_64 LibreOffice_project/7556cbc6811c9d992f4064ab9287069087d7f62c</Application>
  <Pages>2</Pages>
  <Words>186</Words>
  <Characters>1070</Characters>
  <CharactersWithSpaces>1285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2022-02-28T14:33:00Z</dcterms:created>
  <dc:creator>Администратор</dc:creator>
  <dc:description/>
  <dc:language>ru-RU</dc:language>
  <cp:lastModifiedBy>Admin</cp:lastModifiedBy>
  <dcterms:modified xsi:type="dcterms:W3CDTF">2022-02-28T14:46:00Z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