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E" w:rsidRPr="004B662E" w:rsidRDefault="004B662E" w:rsidP="004B662E">
      <w:pPr>
        <w:spacing w:before="100" w:beforeAutospacing="1" w:after="100" w:afterAutospacing="1" w:line="240" w:lineRule="auto"/>
        <w:ind w:firstLine="708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 xml:space="preserve">Тема 1. </w:t>
      </w:r>
      <w:r w:rsidRPr="004B662E">
        <w:rPr>
          <w:rFonts w:eastAsia="Times New Roman"/>
          <w:b/>
          <w:bCs/>
          <w:sz w:val="36"/>
          <w:szCs w:val="36"/>
          <w:lang w:eastAsia="ru-RU"/>
        </w:rPr>
        <w:t xml:space="preserve">Основы </w:t>
      </w:r>
      <w:r>
        <w:rPr>
          <w:rFonts w:eastAsia="Times New Roman"/>
          <w:b/>
          <w:bCs/>
          <w:sz w:val="36"/>
          <w:szCs w:val="36"/>
          <w:lang w:eastAsia="ru-RU"/>
        </w:rPr>
        <w:t>семейной психологии.</w:t>
      </w:r>
    </w:p>
    <w:p w:rsidR="004B662E" w:rsidRPr="004B662E" w:rsidRDefault="004B662E" w:rsidP="004B662E">
      <w:pPr>
        <w:spacing w:before="100" w:beforeAutospacing="1" w:after="100" w:afterAutospacing="1" w:line="240" w:lineRule="auto"/>
        <w:ind w:firstLine="708"/>
        <w:jc w:val="left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I. Темперамент диктует поведение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Для успешной семейной жизни большое значение имеет как физиологическая гармония, так и психологическая совместимость. Совместное проживание ставит перед людьми многие проблемы, которые связаны не только с воспитанием и оценкой окружающей действительности, но и с темпераментом - складом высшей нервной деятельности, который обусловлен наследственностью. Из этого определения видно, что изменить темперамент человека чрезвычайно трудно.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Определенному типу нервной системы могут соответствовать свои типы темперамента и половой конституции. Но так бывает не всегда. Тип нервной системы может не совпадать с половой конституцией. О различиях человека по психологическому складу писал еще несколько тысячелетий назад Гиппократ. Он писал характеры веселого сангвиника, невозмутимого флегматика, вспыльчивого холерика, пассивного меланхолика. Различие темпераментов Гиппократ объяснял сочетанием различных соков в организме. Это было наивное объяснение. Ныне мы знаем, что темперамент зависит от типа высшей нервной системы – совокупности основных свойств нервной системы: силы, уравновешенности и подвижности процессов возбуждения и торможения.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Неверно считать, что один темперамент более “ высокого” сорта, а другой – более “низкого”. Среди лиц самых разных темпераментов можно найти не только талантливых, но и гениальных людей. Считается, что наибольшей работоспособностью обладают сангвиник и флегматик. Среди известных полководцев, политических деятелей почти не встречаются меланхолики, в то время как среди научных работников, людей творческого труда их немало. Их сомнения, уход в душевные переживания дают здесь добрые плоды.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lastRenderedPageBreak/>
        <w:t>Еще в XVIII в. профессор Московского университета С.Г.Забелин дал весьма точную характеристику разных типов темперамента. Так про флегматиков он писал, что они “будто водой напоенные, страсти не только чрезвычайные, но и умеренные, редко когда в них обитают”, они склонны к “мокротным, долговременным болезням”. Холерики “разум имеют острый, проницательный, но часто опрометчивый. Склоны к болезням с острым течением, с лихорадочным состоянием”. О меланхоликах С.Г. Забелин писал, сто “они везде наперед ищут затруднения, коих нет, и несчастья воображают, сомнительные всем и боязливые”.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Каждому темпераменту соответствует определенный склад выражения лица. Например, есть такое выражение “омега меланхоликов”. В это понятие входит выражение чувства скорби – приподнятые и сдвинутые брови напоминают греческую букву омега. Считают, что лучи морщин вокруг глаз говорят о веселом характере. Нижнюю часть круговой мышцы глаза называют “мышцей приветливости”. Сдвинутые брови, морщины на лбу свидетельствуют о волевом напряжении и усилии.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Мышцы обычно очень точно отражают переживание человека, его мысли. Зачастую сокращения или расслабления мышц настолько незначительны, что уловить их бывает непросто. Однако некоторые очень чувствительные и тренированные люди улавливают их, поражая окружающих “чтением мыслей” и не только контактным способом (держась за кисть руки), но и на расстоянии. Как бы не пытался человек сдерживать свои эмоции, мышечные группы при этом реагируют. Эта реакция находится в прямой зависимости от типа нервной системы, темперамента.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Темперамент накладывает определенный отпечаток на поступки и поведение супругов в семейной жизни. Хотя это поведение не является фатально предрешенным, однако вполне можно предугадать, как будут вести себя в тех или иных условиях лица с разным темпераментом.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lastRenderedPageBreak/>
        <w:t>Попробуем смоделировать поведение человека с тем или иным темпераментом в семейной жизни. Конечно, весьма схематично, ибо в чистом виде эти типы высшей нервной деятельности встречаются нечасто.</w:t>
      </w: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I.I. Меланхолик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Меланхолик обидчив и болезненно чувствителен. Ему кажется, что его хотят обидеть, унизить; у него тихий голос; жизненные невзгоды и неприятности он воспринимает как трагедию. Он любит вспоминать прошедшее, которое кажется ему лучше настоящего, о будущем думает с тревогой. Часто жалуется на жизнь, которая не удалась, неуспехи в работе, болезни. Любой резкий разговор между супругами он долго переживает, мучается.</w:t>
      </w: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I.II. Флегматик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Флегматик сохраняет невозмутимость даже в самых сложных ситуациях, однако переживает все внутри себя. На лице у него нельзя прочесть ничего. Он консервативен, привычки меняет редко, имеет мало знакомых друзей, с людьми сходится с трудом, но на верность его можно положиться. Он трудолюбив, настойчив в достижении цели, обстоятелен, часто однолюб. Во время семейных ссор сохраняет невозмутимость, но помнит о них долго.</w:t>
      </w: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I.III. Холерик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Холерик активен, настойчив, чуток, однако эти качества у него непостоянны. Часто невыдержан, нетерпелив. Самообладание выражено слабо. Поставленной цели добивается иногда, не останавливаясь ни перед чем. Смены настроения так часты, что трудно предугадать, как поступит через минуту – другую. Может нагрубить, оскорбить, но затем быстро отходит. Глубоко переживает свою несдержанность, просит прощения. Такая неустойчивость поведения ведет к частым ссорам в семье.</w:t>
      </w: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I.IV. Сангвиник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С сангвиником жить в семье спокойно и весело. Он энергичен, работоспособен, трудолюбив, активно участвует в ведении домашнего хозяйства – для него это не проблема. В обществе ведет себя спокойно и уверенно, легко сходится с людьми, на мелочи не обижается, жизнь оценивает “ по большому счету”, любит юмор. Сангвиник не копается в прошлом и не слишком задумывается о будущем – он живет настоящим днем. Во время семейных конфликтов ведет себя спокойно, осторожно, не пытаясь обидеть партнера. Легко приспосабливается к окружающей обстановке.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При создании семьи различия в темпераментах нельзя недооценивать. Представим, что семейную жизнь начали холерик и меланхолик. Вероятнее всего, холерик со своим неустойчивым и несдержанным характером уже в самое первое время столько раз обидит партнера, а партнер так глубоко будет переживать эти обиды, что ничего хорошего ожидать не приходится. Или представим, что муж и жена меланхолики – это будет скучная и серая жизнь, вся в заботах о своем здоровье, с уходом в болезни. Ну а если оба холерики? Можно не сомневаться, что будут не только ссоры, но и драки.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Наиболее удачным сочетанием для семейной жизни будут такие темпераменты как сангвиник и меланхолик, флегматик и холерик, сангвиник и холерик. С сангвиником партнер с любым темпераментом может успешно жить, ибо сангвиник найдет возможность приспособиться к партнеру, настроить семейную жизнь на нужный лад.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Темперамент тесно связан с поступками и поведением человека. Именно темперамент диктует поведение. Нередко интеллигентные женщины, ведущие на людях чрезвычайно скромно и целомудренно, проявляют с любимым мужчиной полную расторможенность и обладают широким диапазоном приемлемости поступков. Конечно, это происходит лишь в тех случаях, когда женщина уверенна, что мужчина поймет ее и правильно оценит ее поведение. В противном случае эта женщина, почувствовав осуждение или недоумение мужчины, замкнется, станет скованной – и путь к дисгармонии открыт.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Определить тип нервной деятельности будущего супруга – проблема не простая, но особенно трудно определить собственный темперамент. Человек часто свой характер считает вполне приемлемым и хорошим. Вот почему прежде чем решиться на такой серьезный шаг, как регистрация брака, полезно как бы со стороны взглянуть на себя и будущего партнера, ведь жить вместе придется долгие годы. Определяя будущую жену и мужа, надо искать не себе подобных, а ту самую “половину”, без которой нельзя создать единое целое.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Таким образом, нет сомнения, что совместная жизнь людей с диаметрально противоположными темпераментами ставит перед ними серьезные психологические проблемы.</w:t>
      </w: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II. Роль отца и матери в семье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Человек всегда думает о том, что останется после обществом каждый мужчина подготавливается к тому, что бы стать мужем, отцом, него, когда он уйдет из жизни. Недаром подмечено, что человек как дерево, могуч своими корнями. Поэтому, вступая в брак, мужчина берет на себя огромную ответственность–быть отцом, опорой в семье.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Отцовство–также экзамен на социальную и нравственную зрелость мужчины. Всегда есть молодые люди, вступающие в брак, но боящиеся отцовства или же не готовые к нему. Ребенок–большое испытание на прочность семьи. В практике встречаются пары, до рождения первенца жившие нормально, а после его рождения ухудшившие свое общение. Муж все чаще не появляется дома, избегает ребенка и жену. Это может свидетельствовать об отсутствии, недоразвитии отцовского чувства или отцовской культуры, хотя и неприятно, но не являясь при этом чем-то патологичным.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Находясь рядом с детьми, отец проявляет лучшие свои качества, такие как доброта, верность, отзывчивость. В этом смысле только отец воспитывает детей, но и дети отцов.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Отец нужен семье не только для наказания и воспитания, но и для помощи детям во всех его делах, должен быть другом своему ребенку.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В воспитании детей очень важен живой пример отца. Сыновья во многом копируют образ жизни и мыслей отцов: перенимают походку, манеру разговаривать, жесты и прочее. От отцов они воспринимают такие черты, как крепость духа, силу, мужскую надежность, предприимчивость, отношение к противоположному полу. Сын, отец которого внимателен к матери, женившись, считает единственно возможным относится так и к своей избраннице. Если отец отстраняется от работы, то эту же привычку перенимают и дети.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Но роль отца не сводится, как уже говорилось, только к воспитанию детей. Вместе с матерью он обеспечивает семью всем необходимым. Он ответственен перед семьей за устройство быта. Ремонт квартиры, трудоемкие дела в хозяйстве, снабжение продуктами и т.д. – это, прежде всего, обязанность отца.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Мать - это зеркало, в которое смотрится ребёнок. Может ли она воспитать опрятную и аккуратную дочку, если сама она дома ходит в грязном халате? Конечно же, нет. Таким образом, очень важен хороший, живой пример матери.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Помимо воспитания детей, мать ещё является и хозяйкой в доме. Она моет, стирает, готовит еду и многое другое. Социологами подсчитано, что средняя домашняя нагрузка женщины в два раза больше средней домашней нагрузки мужчины, а её общая трудовая нагрузка больше на 15-20 % общей трудовой нагрузки мужчины. Женщина – мать имеет двойной рабочий день–на производстве и дома. Отсюда переутомление и нервозность, которые отрицательно сказываются на взаимоотношениях в семье и на воспитании детей. Профессиональные и семейные функции матери сочетаются с большим напряжением.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Из всего сказанного можно сделать вывод, что в семье нужны обязательно и отец, и мать. Ведь от матери дети получают ласку, нежность, доброту и чуткость к людям, а от отца мужество, силу воли, умение бороться и побеждать. Только сочетание этих качеств формирует полноценную личность.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Доброта – это наша обязанность. Тот, кто часто исполняет ее и видит, как его добрые намерения осуществляются, в конце концов начинает действительно любить того, для кого сделал добро. Слова: “Люби ближнего своего, как самого себя” - не значат то, что ты должен сначала его полюбить и уже затем, как следствие своей любви, делать ему добро. Нет, ты должен делать добро твоему ближнему, и эта твоя деятельность зажжет в тебе любовь к человечеству, которая и будет последствием твоей деятельности, направленной на добро. </w:t>
      </w:r>
    </w:p>
    <w:p w:rsidR="004B662E" w:rsidRDefault="004B662E" w:rsidP="004B662E">
      <w:pPr>
        <w:outlineLvl w:val="1"/>
        <w:rPr>
          <w:rFonts w:eastAsia="Times New Roman"/>
          <w:b/>
          <w:bCs/>
          <w:szCs w:val="28"/>
          <w:lang w:eastAsia="ru-RU"/>
        </w:rPr>
      </w:pP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>Ш. Ревность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Можно ли избежать ревности в семейной жизни? Безусловно. Прежде всего, следует помнить, что свидетельство о браке скрепляет добровольный союз любящих людей, решивших создать семью. Это не свидетельство на право претендовать, чтобы другой человек отбросил все свои мысли, мечты и полностью подчинился требованиям или капризам другого. Терпимость к индивидуальности личности – важный момент профилактики ревности.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Неразумно терзать себя мыслями о неверности супруга, следить за ним, высчитывать время ухода с работы, прихода домой и т.п. – если любви нет и человек решил нарушить супружескую верность, то средства уберечь его от этого нет. С другой стороны, никакие якобы точные факты измены не могут быть абсолютной истиной. В жизни бывают обстоятельства, когда, казалось бы, нет сомнений в достоверности фактов, но на деле оказывается, что это ни что иное, как цепь случайных совпадений. Ну а если факт измены преподносятся “доброжелателями”, то к ним вообще следует относиться как к клевете. Ни один порядочный человек не сообщит мужу о неверности жены и наоборот.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Людям свойственно ошибаться. И если близкий человек оступился, но это не нарушило глубины и искренности чувств, не оттолкнуть его надо, а протянуть руку помощи. Становиться в позу оскорбленного самолюбия не стоит. Ревность ни к чему хорошему не приведет. Наоборот, следует постараться подавить отрицательные эмоции, не дать сопернику испытать удовольствие от причиненных переживаний. Спокойствие, такт, внимание наверняка принесут успех – мир в семье будет восстановлен.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Немало причин ведет к семейным разладам. В них могут быть повинны и муж, и жена. Однако очень многое зависит от поведения и поступков жены как хозяйки дома. В тех семьях, где жена истерична, невыдержанна, груба, бесхозяйственна, ожидать хороших взаимоотношений трудно. Недаром в народе говорят: “Жена смеется – весь дом сияет, жена грустна – весь дом погружен во мрак”. О. Бальзак писал: “ Быть честной, недоступной для света и куртизанкой для мужа, значит быть женщиной гениальной, а таких мало. Этим объясняется тайна длительных привязанностей, необъяснимых для тех женщин, которые лишены этого таланта”.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Давать советы, как сохранить семейное счастье, - задача не из легких. Надо знать причины разлада, характер мужа и жены, их отношение друг к другу и многое другое. И все же жизнь человека, его поступки, поведение, динамика чувства подчиняются общим законам психологии и физиологии. Зная их, можно многое сделать для укрепления семьи.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Следите оба, муж и жена, за тем, чтобы в ваших взаимных отношениях не появились такие привычки, которые могут вас, в конце концов, сделать чужими друг другу. А для этого необходимо, чтобы прежде всего не утратилось то уважение, какое должен чувствовать человек к человеку. Я всегда старался не раздражаться и уступать в ссоре, чем достигал умиротворения, а потом уже в спокойном состоянии дело улаживалось само собой. Почти всегда приходилось жалеть, что ссора не была прекращена вначале.</w:t>
      </w:r>
    </w:p>
    <w:p w:rsidR="004B662E" w:rsidRDefault="004B662E" w:rsidP="004B662E">
      <w:pPr>
        <w:rPr>
          <w:rFonts w:eastAsia="Times New Roman"/>
          <w:szCs w:val="28"/>
          <w:lang w:eastAsia="ru-RU"/>
        </w:rPr>
      </w:pP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Любая конфликтная ситуация, возникшая в семье, - это еще не разлад. Супруги отстаивают свои точки зрения. Одним из важных условий для сохранения в семье добрых отношений является умение обоих супругов найти компромисс. Часто молодые люди не учитывают, что в жизни, кроме светлых и темных тонов, есть немало различных оттенков и полутонов. Упрямство, нежелание понять другого, пойти ему навстречу, найти компромиссное решение – плохие советчики в семейной жизни. Если уж возник конфликт, нельзя быть убежденным, что твоя позиция единственно правильная, а позиция мужа или жены заведомо ошибочна.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Не следует разговаривать безапелляционным тоном, раздражительно, нужно подбирать слова, стараясь не обидеть другого. Ни к чему обращаться за советами и помощью к родственникам или друзьям. Даже если те хотят искренне помочь, они примут чью-либо сторону, а это лишь углубит конфликт. Желательно использовать все возможности для откровенного выяснения мнения партнера, постараться быть терпимым к ошибкам другого.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Не следует смотреть на брак легкомысленно, считая, что его всегда можно расторгнуть. Каждый развод – тяжелая психическая травма не только для супругов, но и для детей. Даже время не сможет стереть из памяти совместно прожитые годы.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Вероятнее всего, первые признаки крушения семьи появляются тогда, когда один из супругов начинает думать только о себе, оправдывая любые свои поступки и поведение.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Дать заочно конкретный совет, как поступить в том или ином случае, невозможно. Но зная психологические, физиологические и анатомические особенности реализации великого инстинкта продолжения рода, на основе которого возникают бесконечные оттенки любви, каждый человек может и должен быть счастлив в семейной жизни. Для этого нужны прежде всего терпимость, уважение и желание понять человека, с которым решил соединить свою жизнь. Единомышленники в мыслях и поступках – это самые счастливые супруги. Для них нет преград, никто не может их разъединить, любые невзгоды будут встречены без страха и преодолены.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В каждом человеке заложены грубые инстинкты, возникшие и закрепившиеся в течение многих миллионов лет. Не дать им выйти наружу, обуздать их разумом и волей – это и есть победа над собой, победа в борьбе за свое счастье. И борьба эта должна вестись обоими супругами. В тех семьях, где каждый из супругов думает прежде всего о счастье другого, тоже могут быть размолвки, но они быстро отступают перед любовью и разумом.</w:t>
      </w:r>
    </w:p>
    <w:p w:rsid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Давно известно, что любые жизненные блага, слава, почет не дают человеку полного удовлетворения, если нет мира в семье. 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</w:p>
    <w:p w:rsidR="004B662E" w:rsidRPr="004B662E" w:rsidRDefault="004B662E" w:rsidP="004B662E">
      <w:pPr>
        <w:ind w:firstLine="708"/>
        <w:outlineLvl w:val="1"/>
        <w:rPr>
          <w:rFonts w:eastAsia="Times New Roman"/>
          <w:b/>
          <w:bCs/>
          <w:szCs w:val="28"/>
          <w:lang w:eastAsia="ru-RU"/>
        </w:rPr>
      </w:pPr>
      <w:r w:rsidRPr="004B662E">
        <w:rPr>
          <w:rFonts w:eastAsia="Times New Roman"/>
          <w:b/>
          <w:bCs/>
          <w:szCs w:val="28"/>
          <w:lang w:eastAsia="ru-RU"/>
        </w:rPr>
        <w:t xml:space="preserve">IV. Берегите друг друга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Жизнь человека длинна. Имеется документально подтвержденный случай, когда человек дожил до 115 лет. Немало примеров активной полноценной жизни в возрасте 85 – 90 лет.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Семейная жизнь благоприятно влияет на сохранение здоровья и долголетие. Отмечено, что среди долгожителей нет холостяков. Став вдовцами, они вскоре вступают в брак повторно. То, что брачные отношения удлиняют продолжительность жизни, не подлежит сомнению. С годами супруги все более привязываются друг к другу. Не тепличные условия, а, наоборот, борьба, труд помогают сохранить здоровье до глубокой старости.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Союз мужчины и женщины не может быть основан лишь на интимных чувствах. Взаимоотношения в совместной жизни супругов многогранны.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 xml:space="preserve">Чувства развиваются и обогащаются в течении всей жизни. Любовь не должна и не может быть самоцелью. На основе общих идеалов, обмена жизненным опытом, при обогащении познаниями, формировании характера развивается и крепнет любовь. 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Чувствам и характерам двух людей на протяжении многих лет совместной жизни предстоят серьезные испытания. Каждый из молодоженов приносит во вновь созданную семью модель той семьи, в которой сам воспитывался. Это неизбежно, ибо заложенные в детстве и юности понятия, оценка ситуаций, мотивы поведения усваиваются на долгие годы, иногда на всю жизнь. Трудности при создании новой семьи неизбежны, особенно если эти модели сильно отличаются одна от другой.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Чтобы справиться с этими испытаниями, нужна определенная зрелость ума, характера, отношение к окружающей действительности. Для создания счастливой семьи недостаточно иметь материальную базу, нужны определенные психологические условия, характер, достаточный кругозор.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Проблемы счастья, в том числе семейного, всегда интересовали людей. Счастливые люди – это те, кто не требует от жизни немедленного исполнения своих желаний, те, кто умеет и готов ждать. Наступает новый день, который приносит новые заботы и новые мечты, новые мысли, новые ожидания. Не бывают счастливы и те, кто единственную ценность видит в материальных благах. Каждому известны люди, хорошо обеспеченные, но несчастливые и неудовлетворенные жизнью.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Итак, семья как ячейка общества является неотделимой составной частью общества. Чем выше культура семьи, следовательно, тем выше культура всего общества. Будет ли это общество, построенное на принципах добра и справедливости или же наоборот? В этом случае очень важно общение в семье. Ведь общение является одним из основных факторов формирования личности ребёнка, члена общества. И поэтому в семейном общении очень важны нравственные принципы, главным из которых является - уважение другого.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Последствиями дурного общения в семье могут быть конфликты и разводы, которые наносят большой социальный вред обществу. Чем меньше разводов в семьях, тем здоровее общество.</w:t>
      </w:r>
    </w:p>
    <w:p w:rsidR="004B662E" w:rsidRPr="004B662E" w:rsidRDefault="004B662E" w:rsidP="004B662E">
      <w:pPr>
        <w:ind w:firstLine="708"/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Воспитывая детей, надо помнить, что мы воспитываем их не для жизни в теперешнем, а в будущем, лучшем состоянии человеческого рода, т.е. для жизни в иных, лучших условиях жизни. Обыкновенно же родители воспитывают детей только так, чтобы они годились для настоящего мира, хотя и испорченного. Воспитывая же детей для будущего, лучшего устройства мира, мы этим самым улучшаем будущее устройство мира.</w:t>
      </w:r>
    </w:p>
    <w:p w:rsidR="004B662E" w:rsidRPr="004B662E" w:rsidRDefault="004B662E" w:rsidP="004B662E">
      <w:pPr>
        <w:rPr>
          <w:rFonts w:eastAsia="Times New Roman"/>
          <w:szCs w:val="28"/>
          <w:lang w:eastAsia="ru-RU"/>
        </w:rPr>
      </w:pPr>
      <w:r w:rsidRPr="004B662E">
        <w:rPr>
          <w:rFonts w:eastAsia="Times New Roman"/>
          <w:szCs w:val="28"/>
          <w:lang w:eastAsia="ru-RU"/>
        </w:rPr>
        <w:t>По Канту.</w:t>
      </w:r>
    </w:p>
    <w:p w:rsidR="008D1E96" w:rsidRDefault="008D1E96" w:rsidP="004B662E">
      <w:pPr>
        <w:rPr>
          <w:szCs w:val="28"/>
        </w:rPr>
      </w:pPr>
    </w:p>
    <w:p w:rsidR="00D11C50" w:rsidRDefault="00D11C50" w:rsidP="004B662E">
      <w:pPr>
        <w:rPr>
          <w:szCs w:val="28"/>
        </w:rPr>
      </w:pPr>
    </w:p>
    <w:p w:rsidR="00D11C50" w:rsidRPr="00D11C50" w:rsidRDefault="00D11C50" w:rsidP="00D11C5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11C50">
        <w:rPr>
          <w:b/>
          <w:sz w:val="28"/>
          <w:szCs w:val="28"/>
        </w:rPr>
        <w:t>Рекомендуемая литература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Берн Э. Игры, в которые играют люди: Психология человеческих взаимоотношений. Люди, которые играют в игры: Психология человеческой судьбы. – М., 1997.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Берне Р. Развитие Я-концепции и воспитание. – М., 1986.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Божович Л. И. Личность и ее формирование в детском возрасте. – М., 1968.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Бэрон Р., Ричардсон Д. Агрессия. – СПб., 1999.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Квинн В. Н. Прикладная психология. – СПб., 2000.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Кон И. С. Психология юношеского возраста. – М., 1979.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Скиннер Р., Кпиз Д. Семья и как в ней уцелеть. – М., 1995.</w:t>
      </w:r>
    </w:p>
    <w:p w:rsidR="00D11C50" w:rsidRPr="00D11C50" w:rsidRDefault="00D11C50" w:rsidP="00D11C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D11C50">
        <w:rPr>
          <w:sz w:val="28"/>
          <w:szCs w:val="28"/>
        </w:rPr>
        <w:t>Эйдемиллер Э.Г., Юстицкис В. Психология и психотерапия семьи. – СПб., 2000.</w:t>
      </w:r>
    </w:p>
    <w:p w:rsidR="00D11C50" w:rsidRPr="004B662E" w:rsidRDefault="00D11C50" w:rsidP="004B662E">
      <w:pPr>
        <w:rPr>
          <w:szCs w:val="28"/>
        </w:rPr>
      </w:pPr>
    </w:p>
    <w:sectPr w:rsidR="00D11C50" w:rsidRPr="004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DC6"/>
    <w:multiLevelType w:val="hybridMultilevel"/>
    <w:tmpl w:val="6F88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4A5D18"/>
    <w:rsid w:val="004B662E"/>
    <w:rsid w:val="00752C66"/>
    <w:rsid w:val="008D1E96"/>
    <w:rsid w:val="00D11C50"/>
    <w:rsid w:val="00D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8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4B662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6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8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4B662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6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3102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Докшанин</dc:creator>
  <cp:lastModifiedBy>petrova-7w</cp:lastModifiedBy>
  <cp:revision>2</cp:revision>
  <dcterms:created xsi:type="dcterms:W3CDTF">2016-03-10T13:30:00Z</dcterms:created>
  <dcterms:modified xsi:type="dcterms:W3CDTF">2016-03-10T13:30:00Z</dcterms:modified>
</cp:coreProperties>
</file>