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BA" w:rsidRDefault="00A662BA" w:rsidP="00A662BA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Муниципальное бюджетное общеобразовательное учреждение г. Мурманска</w:t>
      </w:r>
    </w:p>
    <w:p w:rsidR="00A662BA" w:rsidRDefault="00A662BA" w:rsidP="00A662B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«Средняя общеобразовательная школа № </w:t>
      </w:r>
      <w:r w:rsidR="0088498B">
        <w:rPr>
          <w:sz w:val="26"/>
          <w:szCs w:val="26"/>
        </w:rPr>
        <w:t>50</w:t>
      </w:r>
      <w:r>
        <w:rPr>
          <w:sz w:val="26"/>
          <w:szCs w:val="26"/>
        </w:rPr>
        <w:t>»</w:t>
      </w:r>
    </w:p>
    <w:p w:rsidR="00A662BA" w:rsidRDefault="00A662BA" w:rsidP="00A662B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(МБОУ г. Мурманска СОШ № </w:t>
      </w:r>
      <w:r w:rsidR="0088498B">
        <w:rPr>
          <w:sz w:val="26"/>
          <w:szCs w:val="26"/>
        </w:rPr>
        <w:t>5</w:t>
      </w:r>
      <w:r>
        <w:rPr>
          <w:sz w:val="26"/>
          <w:szCs w:val="26"/>
        </w:rPr>
        <w:t>0)</w:t>
      </w:r>
    </w:p>
    <w:p w:rsidR="00A662BA" w:rsidRDefault="00A662BA" w:rsidP="00A662BA">
      <w:pPr>
        <w:pStyle w:val="Default"/>
        <w:jc w:val="center"/>
        <w:rPr>
          <w:sz w:val="26"/>
          <w:szCs w:val="26"/>
        </w:rPr>
      </w:pPr>
    </w:p>
    <w:p w:rsidR="00A662BA" w:rsidRDefault="00A662BA" w:rsidP="00A662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A662BA" w:rsidRDefault="00A662BA" w:rsidP="00A662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директором школы </w:t>
      </w:r>
    </w:p>
    <w:p w:rsidR="00A662BA" w:rsidRPr="007D3AA6" w:rsidRDefault="00A662BA" w:rsidP="00A662BA">
      <w:pPr>
        <w:pStyle w:val="Default"/>
        <w:jc w:val="righ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приказ от </w:t>
      </w:r>
      <w:r w:rsidRPr="007D3AA6">
        <w:rPr>
          <w:color w:val="auto"/>
        </w:rPr>
        <w:t>01.09.201</w:t>
      </w:r>
      <w:r w:rsidR="00EC7648">
        <w:rPr>
          <w:color w:val="auto"/>
        </w:rPr>
        <w:t>9</w:t>
      </w:r>
      <w:r w:rsidRPr="007D3AA6">
        <w:rPr>
          <w:color w:val="auto"/>
          <w:sz w:val="23"/>
          <w:szCs w:val="23"/>
        </w:rPr>
        <w:t xml:space="preserve"> </w:t>
      </w:r>
    </w:p>
    <w:p w:rsidR="00A662BA" w:rsidRPr="007D3AA6" w:rsidRDefault="00A662BA" w:rsidP="00A662BA">
      <w:pPr>
        <w:pStyle w:val="10"/>
        <w:keepNext/>
        <w:keepLines/>
        <w:shd w:val="clear" w:color="auto" w:fill="auto"/>
        <w:ind w:left="4140"/>
        <w:jc w:val="right"/>
        <w:rPr>
          <w:b/>
        </w:rPr>
      </w:pPr>
      <w:r w:rsidRPr="007D3AA6">
        <w:t xml:space="preserve">                                              № 1</w:t>
      </w:r>
      <w:r w:rsidR="007D3AA6" w:rsidRPr="007D3AA6">
        <w:t>94-л</w:t>
      </w:r>
      <w:r w:rsidRPr="007D3AA6">
        <w:t xml:space="preserve"> </w:t>
      </w:r>
    </w:p>
    <w:p w:rsidR="00A662BA" w:rsidRDefault="00A662BA" w:rsidP="00C23238">
      <w:pPr>
        <w:pStyle w:val="11"/>
        <w:shd w:val="clear" w:color="auto" w:fill="auto"/>
        <w:tabs>
          <w:tab w:val="left" w:pos="9781"/>
        </w:tabs>
        <w:ind w:right="-2" w:firstLine="0"/>
        <w:jc w:val="right"/>
      </w:pPr>
      <w:r>
        <w:t xml:space="preserve">               </w:t>
      </w:r>
      <w:r w:rsidR="007D3AA6">
        <w:t xml:space="preserve">    </w:t>
      </w:r>
      <w:r>
        <w:t xml:space="preserve">   ____________   </w:t>
      </w:r>
      <w:r w:rsidR="0088498B">
        <w:t>Кауфман А.О.</w:t>
      </w:r>
      <w:r>
        <w:t xml:space="preserve">      </w:t>
      </w: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11"/>
        <w:shd w:val="clear" w:color="auto" w:fill="auto"/>
        <w:ind w:right="340" w:firstLine="0"/>
        <w:jc w:val="right"/>
      </w:pPr>
    </w:p>
    <w:p w:rsidR="00A662BA" w:rsidRDefault="00A662BA" w:rsidP="00A662BA">
      <w:pPr>
        <w:pStyle w:val="Default"/>
        <w:jc w:val="right"/>
        <w:rPr>
          <w:sz w:val="23"/>
          <w:szCs w:val="23"/>
        </w:rPr>
      </w:pPr>
    </w:p>
    <w:p w:rsidR="00A662BA" w:rsidRDefault="00A662BA" w:rsidP="00A66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 О Л О Ж Е Н И Е</w:t>
      </w:r>
    </w:p>
    <w:p w:rsidR="00A662BA" w:rsidRDefault="00A662BA" w:rsidP="00A66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об оказании платных образовательных услуг</w:t>
      </w:r>
    </w:p>
    <w:p w:rsidR="00A662BA" w:rsidRDefault="00A662BA" w:rsidP="00A66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программам дополнительного образования</w:t>
      </w: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rPr>
          <w:sz w:val="28"/>
          <w:szCs w:val="28"/>
        </w:rPr>
      </w:pPr>
    </w:p>
    <w:p w:rsidR="00A662BA" w:rsidRDefault="00A662BA" w:rsidP="00A662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A662BA" w:rsidRDefault="00A662BA" w:rsidP="00A662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D64C5">
        <w:rPr>
          <w:sz w:val="28"/>
          <w:szCs w:val="28"/>
        </w:rPr>
        <w:t>9</w:t>
      </w:r>
    </w:p>
    <w:p w:rsidR="00FD4DC0" w:rsidRPr="00A662BA" w:rsidRDefault="00FD4DC0" w:rsidP="00A66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2BA" w:rsidRDefault="00A662BA" w:rsidP="00A662BA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ОБЩИЕ ПОЛОЖЕНИЯ</w:t>
      </w:r>
    </w:p>
    <w:p w:rsidR="00A662BA" w:rsidRPr="00A662BA" w:rsidRDefault="00A662BA" w:rsidP="00A662BA">
      <w:pPr>
        <w:pStyle w:val="Default"/>
      </w:pP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1.1. Настоящее положение разработано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№ 706 «Об утверждении правил оказания платных образовательных услуг». </w:t>
      </w:r>
    </w:p>
    <w:p w:rsidR="00A662BA" w:rsidRPr="00A662BA" w:rsidRDefault="00A662BA" w:rsidP="00A662BA">
      <w:pPr>
        <w:pStyle w:val="Default"/>
        <w:spacing w:line="276" w:lineRule="auto"/>
      </w:pP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1.2. Реализация образовательных программ дополнительного образования является платной образовательной услугой, предоставляемой муниципальным бюджетным общеобразовательным учреждением г. Мурманска средней общеобразовательной школой № </w:t>
      </w:r>
      <w:r w:rsidR="0088498B">
        <w:t>5</w:t>
      </w:r>
      <w:r w:rsidRPr="00A662BA">
        <w:t xml:space="preserve">0 г. Мурманска (далее Учреждение) обучающимся на добровольной основе в соответствии с Уставом школы. Данная деятельность не является предпринимательской. </w:t>
      </w:r>
    </w:p>
    <w:p w:rsidR="00A662BA" w:rsidRPr="00A662BA" w:rsidRDefault="00A662BA" w:rsidP="00A662BA">
      <w:pPr>
        <w:pStyle w:val="Default"/>
        <w:spacing w:line="276" w:lineRule="auto"/>
      </w:pPr>
    </w:p>
    <w:p w:rsidR="00A662BA" w:rsidRPr="00A662BA" w:rsidRDefault="00A662BA" w:rsidP="00A662BA">
      <w:pPr>
        <w:pStyle w:val="Default"/>
        <w:spacing w:line="276" w:lineRule="auto"/>
      </w:pPr>
      <w:r w:rsidRPr="00A662BA">
        <w:t>1.3. Юридический адрес школы: 1830</w:t>
      </w:r>
      <w:r w:rsidR="0088498B">
        <w:t>74</w:t>
      </w:r>
      <w:r w:rsidRPr="00A662BA">
        <w:t xml:space="preserve">, г. Мурманск, ул. </w:t>
      </w:r>
      <w:r w:rsidR="0088498B">
        <w:t xml:space="preserve">Капитана </w:t>
      </w:r>
      <w:proofErr w:type="spellStart"/>
      <w:r w:rsidR="0088498B">
        <w:t>Орликовой</w:t>
      </w:r>
      <w:proofErr w:type="spellEnd"/>
      <w:r w:rsidRPr="00A662BA">
        <w:t xml:space="preserve">, дом </w:t>
      </w:r>
      <w:r w:rsidR="0088498B">
        <w:t>35</w:t>
      </w:r>
      <w:r w:rsidRPr="00A662BA">
        <w:t xml:space="preserve">. </w:t>
      </w: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Лицензия на право ведения образовательной деятельности </w:t>
      </w:r>
      <w:r>
        <w:rPr>
          <w:sz w:val="22"/>
          <w:szCs w:val="22"/>
        </w:rPr>
        <w:t>51Л01 № 0</w:t>
      </w:r>
      <w:r w:rsidR="0088498B">
        <w:rPr>
          <w:sz w:val="22"/>
          <w:szCs w:val="22"/>
        </w:rPr>
        <w:t>0</w:t>
      </w:r>
      <w:r>
        <w:rPr>
          <w:sz w:val="22"/>
          <w:szCs w:val="22"/>
        </w:rPr>
        <w:t>00</w:t>
      </w:r>
      <w:r w:rsidR="0088498B">
        <w:rPr>
          <w:sz w:val="22"/>
          <w:szCs w:val="22"/>
        </w:rPr>
        <w:t>619</w:t>
      </w:r>
      <w:r>
        <w:rPr>
          <w:sz w:val="22"/>
          <w:szCs w:val="22"/>
        </w:rPr>
        <w:t xml:space="preserve"> </w:t>
      </w:r>
      <w:r w:rsidRPr="00A662BA">
        <w:t xml:space="preserve">от </w:t>
      </w:r>
      <w:r>
        <w:rPr>
          <w:sz w:val="22"/>
          <w:szCs w:val="22"/>
        </w:rPr>
        <w:t>0</w:t>
      </w:r>
      <w:r w:rsidR="0088498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88498B">
        <w:rPr>
          <w:sz w:val="22"/>
          <w:szCs w:val="22"/>
        </w:rPr>
        <w:t>11</w:t>
      </w:r>
      <w:r>
        <w:rPr>
          <w:sz w:val="22"/>
          <w:szCs w:val="22"/>
        </w:rPr>
        <w:t>.2016</w:t>
      </w:r>
      <w:r w:rsidRPr="00A662BA">
        <w:t>. регистрационный № 2</w:t>
      </w:r>
      <w:r w:rsidR="0088498B">
        <w:t>5</w:t>
      </w:r>
      <w:r>
        <w:t>7</w:t>
      </w:r>
      <w:r w:rsidRPr="00A662BA">
        <w:t>-1</w:t>
      </w:r>
      <w:r>
        <w:t>6</w:t>
      </w:r>
      <w:r w:rsidRPr="00A662BA">
        <w:t xml:space="preserve">, выдана Министерством образования и науки Мурманской области (бессрочная). </w:t>
      </w: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Свидетельство о государственной аккредитации № </w:t>
      </w:r>
      <w:r w:rsidR="0088498B">
        <w:t>94</w:t>
      </w:r>
      <w:r>
        <w:t>-16</w:t>
      </w:r>
      <w:r w:rsidRPr="00A662BA">
        <w:t xml:space="preserve"> серия 51А01 № 0000</w:t>
      </w:r>
      <w:r>
        <w:t>1</w:t>
      </w:r>
      <w:r w:rsidR="0088498B">
        <w:t>50</w:t>
      </w:r>
      <w:r w:rsidRPr="00A662BA">
        <w:t xml:space="preserve"> от</w:t>
      </w:r>
      <w:r>
        <w:t xml:space="preserve"> </w:t>
      </w:r>
      <w:proofErr w:type="gramStart"/>
      <w:r>
        <w:t>0</w:t>
      </w:r>
      <w:r w:rsidR="0088498B">
        <w:t>9</w:t>
      </w:r>
      <w:r>
        <w:t xml:space="preserve"> </w:t>
      </w:r>
      <w:r w:rsidRPr="00A662BA">
        <w:t xml:space="preserve"> </w:t>
      </w:r>
      <w:r w:rsidR="0088498B">
        <w:t>декабря</w:t>
      </w:r>
      <w:proofErr w:type="gramEnd"/>
      <w:r>
        <w:t xml:space="preserve"> </w:t>
      </w:r>
      <w:r w:rsidRPr="00A662BA">
        <w:t>201</w:t>
      </w:r>
      <w:r>
        <w:t>6</w:t>
      </w:r>
      <w:r w:rsidR="0088498B">
        <w:t xml:space="preserve"> </w:t>
      </w:r>
      <w:r w:rsidRPr="00A662BA">
        <w:t>г</w:t>
      </w:r>
      <w:r>
        <w:t>ода</w:t>
      </w:r>
      <w:r w:rsidRPr="00A662BA">
        <w:t xml:space="preserve">, выдано Министерством образования и науки Мурманской области до </w:t>
      </w:r>
      <w:r w:rsidR="000B3628">
        <w:t>1</w:t>
      </w:r>
      <w:r w:rsidR="006322B6">
        <w:t>3</w:t>
      </w:r>
      <w:r w:rsidRPr="00A662BA">
        <w:t xml:space="preserve"> </w:t>
      </w:r>
      <w:r w:rsidR="000B3628">
        <w:t>ма</w:t>
      </w:r>
      <w:r w:rsidR="006322B6">
        <w:t>рта</w:t>
      </w:r>
      <w:r w:rsidRPr="00A662BA">
        <w:t xml:space="preserve"> 202</w:t>
      </w:r>
      <w:r w:rsidR="006322B6">
        <w:t>7</w:t>
      </w:r>
      <w:r w:rsidRPr="00A662BA">
        <w:t xml:space="preserve"> г. </w:t>
      </w:r>
    </w:p>
    <w:p w:rsidR="00A662BA" w:rsidRPr="00A662BA" w:rsidRDefault="00A662BA" w:rsidP="00A662BA">
      <w:pPr>
        <w:pStyle w:val="Default"/>
        <w:spacing w:line="276" w:lineRule="auto"/>
      </w:pPr>
      <w:r w:rsidRPr="00A662BA">
        <w:t xml:space="preserve">Юридический адрес учредителя:183038, г. Мурманск, пр. Ленина, дом 51. </w:t>
      </w:r>
    </w:p>
    <w:p w:rsidR="00A662BA" w:rsidRDefault="00A662BA" w:rsidP="00A662BA">
      <w:pPr>
        <w:spacing w:line="276" w:lineRule="auto"/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1.4. Предметом деятельности школы по оказанию платных дополнительных образовательных услуг является: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образовательных программ дошкольного образования;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образовательных программ дополнительного образования обучающихся на ступенях начального общего, основного общего и среднего общего образования.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1.5. Основными целями платных дополнительных образовательных услуг являются: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дошкольников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первичных знаний, умений, навыков детей для успешного освоения в дальнейшем образовательных программ начального общего образования;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познавательного интереса, начальных основ разностороннего развития личности,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школьников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дифференциации и индивидуализации образования;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удовлетворение и развитие повышенного образовательного спроса, интереса к познанию и творческих способностей обучающихся;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расширение, углубление и систематизация знаний, умений и навыков обучающихся.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1.6. Основными задачами платных образовательных услуг являются: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дошкольников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представления о числе, счете, действиях сложения и вычитания, натуральном ряде чисел от одного до десяти; </w:t>
      </w:r>
    </w:p>
    <w:p w:rsidR="000B3628" w:rsidRPr="000B3628" w:rsidRDefault="000B3628" w:rsidP="000B36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развить фонематический слух;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сформировать первичные навыки чтения, развить читательскую память и кругозор, сформировать интерес к чтению;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уточнить и расширить представление ребенка об окружающем мире на основе целостного взгляда на природную и социальную среду.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для школьников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обучающихся к участию в предметных олимпиадах, научно-практических конференциях, творческих конкурсах;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обучающихся к получению среднего общего образования по выбранному профилю;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обучающихся к государственной итоговой аттестации выпускников и к поступлению в высшие учебные заведения;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помощь в выявлении профессиональных интересов, склонностей обучающихся, определение реальных возможностей в освоении той или иной профессии; </w:t>
      </w:r>
    </w:p>
    <w:p w:rsidR="000B3628" w:rsidRPr="000B3628" w:rsidRDefault="000B3628" w:rsidP="000B36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устранение пробелов в знаниях, умениях и </w:t>
      </w:r>
      <w:proofErr w:type="gramStart"/>
      <w:r w:rsidRPr="000B3628">
        <w:rPr>
          <w:rFonts w:ascii="Times New Roman" w:hAnsi="Times New Roman" w:cs="Times New Roman"/>
          <w:color w:val="000000"/>
          <w:sz w:val="23"/>
          <w:szCs w:val="23"/>
        </w:rPr>
        <w:t>навыках</w:t>
      </w:r>
      <w:proofErr w:type="gramEnd"/>
      <w:r w:rsidRPr="000B3628">
        <w:rPr>
          <w:rFonts w:ascii="Times New Roman" w:hAnsi="Times New Roman" w:cs="Times New Roman"/>
          <w:color w:val="000000"/>
          <w:sz w:val="23"/>
          <w:szCs w:val="23"/>
        </w:rPr>
        <w:t xml:space="preserve"> обучающихся по программам общего образования.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1.7. Содержание образовательного процесса регламентируется учебным планом, рабочими программами курсов, разработанными Учреждением с учетом ФГОС.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1.8. Обучение по образовательным программам дополнительного образования ведется на русском языке.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1.9. Платные дополнительные образовательные услуги оказываются в порядке и в сроки, определенные договором между Учреждением и родителями (законными представителями) обучающихся.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1.10. Оказание Учреждением платных образовательных услуг не является видом финансовой помощи школе со стороны родителей (законных представителей) обучающихся.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1.11. По окончании обучения родителям (законным представителям) обучающихся по их просьбе может быть выдана справка об освоении обучающимся образовательной программы дополнительного образования.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B36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ПОРЯДОК ОКАЗАНИЯ ПЛАТНОЙ ОБРАЗОВАТЕЛЬНОЙ УСЛУГИ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2.1. Учреждение оказывает платные образовательные услуги по программам дополнительного образования обучающимся школы и других общеобразовательных учреждений. На курсы по подготовке детей к обучению в школе дети принимаются на учебный год, предшествующий поступлению в образовательное учреждение.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2.2. Оказание платных образовательных услуг осуществляется на основании договора между Учреждением и родителями (законными представителями) обучающегося. Примерная форма договора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P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2.3. По мере заключения договоров осуществляется формирование </w:t>
      </w:r>
      <w:proofErr w:type="gramStart"/>
      <w:r w:rsidRPr="000B3628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proofErr w:type="gramEnd"/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каждому курсу отдельно. </w:t>
      </w:r>
    </w:p>
    <w:p w:rsidR="000B3628" w:rsidRDefault="000B3628" w:rsidP="000B36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628" w:rsidRPr="000B3628" w:rsidRDefault="000B3628" w:rsidP="000B3628">
      <w:pPr>
        <w:pageBreakBefore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Учреждение обязано ознакомить родителей (законных представителей) обучающихся с уставом, Положением об оказании платных образовательных услуг, другими документами, регламентирующими осуществление образовательного процесса. </w:t>
      </w:r>
    </w:p>
    <w:p w:rsid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628" w:rsidRDefault="000B3628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628">
        <w:rPr>
          <w:rFonts w:ascii="Times New Roman" w:hAnsi="Times New Roman" w:cs="Times New Roman"/>
          <w:color w:val="000000"/>
          <w:sz w:val="24"/>
          <w:szCs w:val="24"/>
        </w:rPr>
        <w:t xml:space="preserve">2.5. Родители (законные представители) обучающихся вправе расторгнуть договор и потребовать полного возмещения убытков, если в установленный договором срок имели место существенные недостатки оказанных образовательных услуг или они не были устранены в срок. </w:t>
      </w:r>
    </w:p>
    <w:p w:rsidR="00967A25" w:rsidRDefault="00967A25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Default="00967A25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0B3628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 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потребовать полного возмещения убытков, прич</w:t>
      </w:r>
      <w:r w:rsidR="00D2318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нённых ему в связи с нарушением сроков начала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или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 окончания оказания платных образовательных услуг, а также  в связи с недостатками платных образовательных услуг  по заявлению родителей ( законных представителей )  обучающихся производится либо  возврат денежных средств, внесённых за  предоставление  платной  образовательной услуги, либо  бесплатное  обучение. </w:t>
      </w:r>
    </w:p>
    <w:p w:rsidR="00967A25" w:rsidRDefault="00967A25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0B3628" w:rsidRDefault="00967A25" w:rsidP="000B36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96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67A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ОРГАНИЗАЦИЯ ОБРАЗОВАТЕЛЬНОГО ПРОЦЕССА</w:t>
      </w:r>
    </w:p>
    <w:p w:rsidR="00967A25" w:rsidRDefault="00967A25" w:rsidP="0096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3.1. Нормативная наполняемость групп определяется потребностью обучающихся в освоении программ отдельных курсов, их содержанием и наличием необходимых средств. При наличии необходимых средств возможно создание групп с меньшей наполняемостью.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3.2. Образовательный процесс начинается после комплектования группы по каждому курсу отдельно.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3.3. Продолжительность обучения регламентируется учебным планом и годовым календарным учебным графиком, утвержденными директором школы.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3.4. Занятия по образовательным программам дополнительного образования проводятся в соответствии с расписанием, утвержденным директором школы, но не реже одного раза в неделю. Перерыв между занятиями по образовательным программа общего и дополнительного образования должен составлять не менее 45 минут.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3.4.1. Занятия на курсах по подготовке детей к обучению в школе проводятся </w:t>
      </w:r>
      <w:r w:rsidR="00D231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 раз в неделю. Учебная недельная нагрузка обучающегося не должна превышать 7 часов.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3.5. Непрерывная продолжительность занятия по образовательным программам дополнительного образования не должна превышать 45 минут. Продолжительность занятия на курсах по подготовке детей к обучению в школе не должна превышать 30 минут. После каждого занятия обучающимся предоставляется перерыв продолжительностью не менее 10 минут.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3.6. При реализации образовательных программ дополнительного образования установлена словесная объяснительная оценка обучающегося. </w:t>
      </w:r>
    </w:p>
    <w:p w:rsidR="00967A25" w:rsidRPr="007F4E60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3.7. Дисциплина в образовательном процессе поддерживается на основе уважения человеческого достоинства участников образовательного процесса. По отношению к обучающимся не допускаются методы физического и психического насилия. </w:t>
      </w:r>
    </w:p>
    <w:p w:rsidR="007F4E60" w:rsidRDefault="007F4E60" w:rsidP="0096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67A25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4. УЧАСТНИКИ ОБРАЗОВАТЕЛЬНОГО ПРОЦЕССА</w:t>
      </w:r>
    </w:p>
    <w:p w:rsidR="007F4E60" w:rsidRDefault="007F4E60" w:rsidP="0096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7A25" w:rsidRP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4.1. Участниками образовательного процесса являются обучающиеся, педагогические работники (специалисты), родители (законные представители) обучающихся.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A25" w:rsidRDefault="00967A25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A25">
        <w:rPr>
          <w:rFonts w:ascii="Times New Roman" w:hAnsi="Times New Roman" w:cs="Times New Roman"/>
          <w:color w:val="000000"/>
          <w:sz w:val="24"/>
          <w:szCs w:val="24"/>
        </w:rPr>
        <w:t xml:space="preserve">4.2. Права и обязанности участников образовательного процесса регулируются Федеральным законом «Об образовании в Российской Федерации», иными нормативными правовыми актами органов государственной власти и местного самоуправления, уставом, иными локальными нормативными актами Учреждения, договорами.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Участники образовательного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процесса  имеют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право  на  уважение своего человеческого  достоинства, свободу  совести  и  информации.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7F4E60">
        <w:rPr>
          <w:rFonts w:ascii="Times New Roman" w:hAnsi="Times New Roman" w:cs="Times New Roman"/>
          <w:color w:val="000000"/>
          <w:sz w:val="23"/>
          <w:szCs w:val="23"/>
        </w:rPr>
        <w:t>На педагогическую работу по трудовому (гражданско-правовому) договору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4.5. Педагогические работники (специалисты) имеют право: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а) тарифицироваться по объему учебной нагрузки, исходя из количества часов по учебному плану и рабочим программа курсов;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б) самостоятельно выбирать и использовать методики обучения, учебные пособия и материалы;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в) бесплатно пользоваться библиотечно-информационными ресурсами и оборудованием школы.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4.6. Родители (законные представители) имеют право: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а) знакомиться с уставом, иными локальными правовыми актами Учреждения, регламентирующими образовательный процесс;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б) знакомиться с содержанием, условиями и ходом образовательного процесса, знать оценку знаний, умений, навыков обучающегося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в) защищать законные права и интересы обучающегося, обжаловать деятельность Учреждения и действия ее работников.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4.7. Педагогические работники (специалисты) обязаны: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а) разрабатывать рабочие программы курсов в соответствии с учебным планом и реализовывать их в полном объеме;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б) обеспечить качество образования;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в) оценивать знания, умения, навыки обучающихся; знакомить родителей с содержанием, условиями и ходом образовательного процесса, результатами оценивания обучающихся;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г) обеспечивать безопасность жизнедеятельности обучающихся во время образовательного процесса;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д) предоставлять по требованию директора школы, организатора платных образовательных услуг информацию о ходе и результатах образовательного процесса;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е) уважать честь и достоинство обучающихся, их родителей (законных представителей); соблюдать нормы профессиональной этики; беречь и развивать традиции школы; поддерживать и защищать деловую репутацию Учреждения.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4.8. Родители (законные представители) обязаны: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а) обеспечить посещение обучающимися занятий в соответствии с расписанием;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обеспечить обучающегося принадлежностями, необходимыми для занятий</w:t>
      </w:r>
      <w:r w:rsidR="002D40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ручка, простой карандаш, линейка, цветные карандаши, альбом, бумага для письма, кисти, краски, стаканчик для воды, пластилин)</w:t>
      </w: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в) нести ответственность за воспитание обучающихся;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г) возмещать ущерб, причиненный школе виновными действиями обучающихся.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Pr="007F4E60" w:rsidRDefault="007F4E60" w:rsidP="007F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F4E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ФОРМИРОВАНИН И РАСХОДОВАНИЕ ФИНАНСОВЫХ СРЕДСТВ</w:t>
      </w:r>
    </w:p>
    <w:p w:rsidR="007F4E60" w:rsidRP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5.1. Финансирование программ дополнительного образования осуществляется за счет средств, внесенных родителями (законными представителями) обучающихся за оказываемые услуги. </w:t>
      </w: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60" w:rsidRDefault="007F4E60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3707D8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образовательных </w:t>
      </w:r>
      <w:proofErr w:type="gramStart"/>
      <w:r w:rsidR="003707D8">
        <w:rPr>
          <w:rFonts w:ascii="Times New Roman" w:hAnsi="Times New Roman" w:cs="Times New Roman"/>
          <w:color w:val="000000"/>
          <w:sz w:val="24"/>
          <w:szCs w:val="24"/>
        </w:rPr>
        <w:t>услуг  по</w:t>
      </w:r>
      <w:proofErr w:type="gramEnd"/>
      <w:r w:rsidR="003707D8">
        <w:rPr>
          <w:rFonts w:ascii="Times New Roman" w:hAnsi="Times New Roman" w:cs="Times New Roman"/>
          <w:color w:val="000000"/>
          <w:sz w:val="24"/>
          <w:szCs w:val="24"/>
        </w:rPr>
        <w:t xml:space="preserve">  договору  определяется  на  основе  сметной  стоимости  содержания групп. </w:t>
      </w:r>
      <w:proofErr w:type="gramStart"/>
      <w:r w:rsidR="003707D8">
        <w:rPr>
          <w:rFonts w:ascii="Times New Roman" w:hAnsi="Times New Roman" w:cs="Times New Roman"/>
          <w:color w:val="000000"/>
          <w:sz w:val="24"/>
          <w:szCs w:val="24"/>
        </w:rPr>
        <w:t>Увеличение  стоимости</w:t>
      </w:r>
      <w:proofErr w:type="gramEnd"/>
      <w:r w:rsidR="003707D8">
        <w:rPr>
          <w:rFonts w:ascii="Times New Roman" w:hAnsi="Times New Roman" w:cs="Times New Roman"/>
          <w:color w:val="000000"/>
          <w:sz w:val="24"/>
          <w:szCs w:val="24"/>
        </w:rPr>
        <w:t xml:space="preserve">  платных  дополнительных  образовательных  услуг  после  заключения  договора  не  допускается,  за  исключением  увеличения  стоимости  оказанных  услуг  с  учётом  уровня  инфляции, предусмотренного  основными  характеристиками  федерального  бюджета  на  очередной  финансовый  год  и  плановый  период. </w:t>
      </w:r>
    </w:p>
    <w:p w:rsidR="003707D8" w:rsidRDefault="003707D8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D8" w:rsidRDefault="003707D8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7D8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7F4E60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 производят предварительную оплату образовательных услуг за месяц. Перерасчет и возврат произведенной оплаты за не оказанную услугу пропорционально часам пропущенных занятий, а также в случае расторжения договора производится по письменному заявлению родителя (законного представителя) и на основании учета посещаемости занятий.</w:t>
      </w:r>
    </w:p>
    <w:p w:rsidR="003707D8" w:rsidRDefault="003707D8" w:rsidP="007F4E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D8" w:rsidRPr="007F4E60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7D8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обучающихся, находящихся в трудной жизненной ситуации, воспитывающие детей в многодетной малообеспеченной семье, в неполной малообеспеченной семье, имеют право на предоставление льготы по оплате дополнительной платной образовательной услуги. Основанием предоставления льготы является: заявления родителей (законных представителей), документы, подтверждающих социальный статус семьи, решение комиссии по установлению льготного питания и оказанию материальной помощи детям из малообеспеченных и многодетных семей, приказ директора Учреждения. Размер льготы для оплаты дополнительных образовательных услуг устанавливает комиссия по установлению льготного питания и оказанию материальной помощи детям из малообеспеченных и многодетных семей с учетом объективности нуждаемости семьи. </w:t>
      </w:r>
    </w:p>
    <w:p w:rsidR="003707D8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D8" w:rsidRPr="007F4E60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5.5. Оплата труда педагогических работников (специалистов), организатора платных образовательных услуг, работников бухгалтерии производится в соответствии с трудовым (гражданско-правовым) договором на основании приказа директора школы за фактически отработанное время. </w:t>
      </w:r>
    </w:p>
    <w:p w:rsidR="003707D8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7D8" w:rsidRPr="007F4E60" w:rsidRDefault="003707D8" w:rsidP="003707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E60">
        <w:rPr>
          <w:rFonts w:ascii="Times New Roman" w:hAnsi="Times New Roman" w:cs="Times New Roman"/>
          <w:color w:val="000000"/>
          <w:sz w:val="24"/>
          <w:szCs w:val="24"/>
        </w:rPr>
        <w:t xml:space="preserve">5.6. Труд педагогических работников (специалистов), организатора платных образовательных услуг, работников бухгалтерии оплачивается ежемесячно на основании табеля учета рабочего времени (актов приемки-сдачи выполненных работ). </w:t>
      </w:r>
    </w:p>
    <w:p w:rsidR="003707D8" w:rsidRDefault="003707D8" w:rsidP="003707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07D8" w:rsidRPr="007F4E60" w:rsidRDefault="003707D8" w:rsidP="003707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4E60">
        <w:rPr>
          <w:rFonts w:ascii="Times New Roman" w:hAnsi="Times New Roman" w:cs="Times New Roman"/>
          <w:sz w:val="24"/>
          <w:szCs w:val="24"/>
        </w:rPr>
        <w:t>5.7. Средства от оказания платных образовательных услуг по программам дополнительного образования являются внебюджетными средствами Учреждения.</w:t>
      </w:r>
    </w:p>
    <w:p w:rsidR="000B3628" w:rsidRPr="007F4E60" w:rsidRDefault="000B3628" w:rsidP="007F4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B3628" w:rsidRPr="007F4E60" w:rsidSect="00A662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F273E"/>
    <w:multiLevelType w:val="hybridMultilevel"/>
    <w:tmpl w:val="3AC0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D276F"/>
    <w:multiLevelType w:val="hybridMultilevel"/>
    <w:tmpl w:val="F71A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BA"/>
    <w:rsid w:val="000B3628"/>
    <w:rsid w:val="002D40F9"/>
    <w:rsid w:val="003707D8"/>
    <w:rsid w:val="005C24BD"/>
    <w:rsid w:val="005D64C5"/>
    <w:rsid w:val="006322B6"/>
    <w:rsid w:val="007D3AA6"/>
    <w:rsid w:val="007E5D2B"/>
    <w:rsid w:val="007F4E60"/>
    <w:rsid w:val="0088498B"/>
    <w:rsid w:val="00967A25"/>
    <w:rsid w:val="00A662BA"/>
    <w:rsid w:val="00C23238"/>
    <w:rsid w:val="00D2318E"/>
    <w:rsid w:val="00D30FB6"/>
    <w:rsid w:val="00EC7648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0C09-2E10-45B5-95B8-3CC04FA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A662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662BA"/>
    <w:pPr>
      <w:shd w:val="clear" w:color="auto" w:fill="FFFFFF"/>
      <w:spacing w:after="0" w:line="277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rsid w:val="00A662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2BA"/>
    <w:pPr>
      <w:shd w:val="clear" w:color="auto" w:fill="FFFFFF"/>
      <w:spacing w:after="0" w:line="317" w:lineRule="exac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B3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 Л.О.</dc:creator>
  <cp:keywords/>
  <dc:description/>
  <cp:lastModifiedBy>Валентина</cp:lastModifiedBy>
  <cp:revision>2</cp:revision>
  <cp:lastPrinted>2018-09-21T12:24:00Z</cp:lastPrinted>
  <dcterms:created xsi:type="dcterms:W3CDTF">2020-11-16T09:56:00Z</dcterms:created>
  <dcterms:modified xsi:type="dcterms:W3CDTF">2020-11-16T09:56:00Z</dcterms:modified>
</cp:coreProperties>
</file>