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4C" w:rsidRDefault="005278D6" w:rsidP="00CD5F4C">
      <w:pPr>
        <w:pStyle w:val="Style1"/>
        <w:widowControl/>
        <w:spacing w:line="240" w:lineRule="auto"/>
        <w:ind w:left="1906" w:right="127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350"/>
      </w:tblGrid>
      <w:tr w:rsidR="00CD5F4C" w:rsidRPr="00CD5F4C" w:rsidTr="00CD5F4C">
        <w:tc>
          <w:tcPr>
            <w:tcW w:w="4672" w:type="dxa"/>
          </w:tcPr>
          <w:p w:rsidR="00CD5F4C" w:rsidRPr="00CD5F4C" w:rsidRDefault="00CD5F4C" w:rsidP="00CD5F4C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CD5F4C" w:rsidRPr="00313524" w:rsidRDefault="00CD5F4C" w:rsidP="00C455F5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Pr="00313524">
              <w:rPr>
                <w:rFonts w:eastAsia="Calibri"/>
                <w:i/>
                <w:sz w:val="22"/>
                <w:szCs w:val="22"/>
                <w:lang w:eastAsia="en-US"/>
              </w:rPr>
              <w:t>Приложение</w:t>
            </w:r>
            <w:r w:rsidR="00313524" w:rsidRPr="00313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2</w:t>
            </w:r>
            <w:r w:rsidRPr="00313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к ООП НОО</w:t>
            </w:r>
          </w:p>
          <w:p w:rsidR="00CD5F4C" w:rsidRPr="00CD5F4C" w:rsidRDefault="00C455F5" w:rsidP="00C455F5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 </w:t>
            </w:r>
            <w:r w:rsidR="00242919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Приказ № 118 </w:t>
            </w:r>
            <w:r w:rsidR="00566BCC" w:rsidRPr="00313524">
              <w:rPr>
                <w:rFonts w:eastAsia="Calibri"/>
                <w:i/>
                <w:sz w:val="22"/>
                <w:szCs w:val="22"/>
                <w:lang w:eastAsia="en-US"/>
              </w:rPr>
              <w:t>от 31.08.2021</w:t>
            </w:r>
            <w:r w:rsidR="00CD5F4C" w:rsidRPr="00313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235B87" w:rsidRDefault="00235B87" w:rsidP="00CD5F4C">
      <w:pPr>
        <w:widowControl/>
        <w:autoSpaceDE/>
        <w:autoSpaceDN/>
        <w:adjustRightInd/>
        <w:spacing w:after="160" w:line="254" w:lineRule="auto"/>
        <w:rPr>
          <w:rStyle w:val="FontStyle11"/>
          <w:rFonts w:eastAsia="Calibri"/>
          <w:b w:val="0"/>
          <w:bCs w:val="0"/>
          <w:sz w:val="24"/>
          <w:lang w:eastAsia="en-US"/>
        </w:rPr>
      </w:pPr>
    </w:p>
    <w:p w:rsidR="00235B87" w:rsidRPr="00C455F5" w:rsidRDefault="00C455F5" w:rsidP="00C455F5">
      <w:pPr>
        <w:widowControl/>
        <w:autoSpaceDE/>
        <w:autoSpaceDN/>
        <w:adjustRightInd/>
        <w:spacing w:after="160" w:line="254" w:lineRule="auto"/>
        <w:rPr>
          <w:rStyle w:val="FontStyle11"/>
          <w:rFonts w:eastAsia="Calibri"/>
          <w:b w:val="0"/>
          <w:bCs w:val="0"/>
          <w:sz w:val="24"/>
          <w:lang w:eastAsia="en-US"/>
        </w:rPr>
      </w:pPr>
      <w:r>
        <w:rPr>
          <w:rStyle w:val="FontStyle11"/>
          <w:rFonts w:eastAsia="Calibri"/>
          <w:b w:val="0"/>
          <w:bCs w:val="0"/>
          <w:sz w:val="24"/>
          <w:lang w:eastAsia="en-US"/>
        </w:rPr>
        <w:t xml:space="preserve">                                                                  </w:t>
      </w:r>
      <w:r w:rsidR="000A20F0">
        <w:rPr>
          <w:rStyle w:val="FontStyle11"/>
          <w:rFonts w:eastAsia="Calibri"/>
          <w:b w:val="0"/>
          <w:bCs w:val="0"/>
          <w:sz w:val="24"/>
          <w:lang w:val="en-US" w:eastAsia="en-US"/>
        </w:rPr>
        <w:t xml:space="preserve">    </w:t>
      </w:r>
      <w:r>
        <w:rPr>
          <w:rStyle w:val="FontStyle11"/>
          <w:rFonts w:eastAsia="Calibri"/>
          <w:b w:val="0"/>
          <w:bCs w:val="0"/>
          <w:sz w:val="24"/>
          <w:lang w:eastAsia="en-US"/>
        </w:rPr>
        <w:t xml:space="preserve">     </w:t>
      </w:r>
      <w:r>
        <w:rPr>
          <w:rStyle w:val="FontStyle11"/>
          <w:rFonts w:eastAsia="Calibri"/>
          <w:b w:val="0"/>
          <w:bCs w:val="0"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8A9C5B2-C794-4EC0-93DE-03FCE12A763E}" provid="{00000000-0000-0000-0000-000000000000}" o:suggestedsigner="Директор" o:suggestedsigneremail="murm50@mail.ru" showsigndate="f" issignatureline="t"/>
          </v:shape>
        </w:pict>
      </w:r>
    </w:p>
    <w:p w:rsidR="00DF246C" w:rsidRDefault="000C0FC3" w:rsidP="000C0FC3">
      <w:pPr>
        <w:pStyle w:val="Style1"/>
        <w:widowControl/>
        <w:spacing w:line="240" w:lineRule="auto"/>
        <w:ind w:right="1277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</w:t>
      </w:r>
      <w:r w:rsidR="00012A62" w:rsidRPr="00012A62">
        <w:rPr>
          <w:rStyle w:val="FontStyle11"/>
          <w:sz w:val="24"/>
          <w:szCs w:val="24"/>
        </w:rPr>
        <w:t xml:space="preserve">Учебный план </w:t>
      </w:r>
      <w:r w:rsidR="00DF246C" w:rsidRPr="00012A62">
        <w:rPr>
          <w:rStyle w:val="FontStyle11"/>
          <w:sz w:val="24"/>
          <w:szCs w:val="24"/>
        </w:rPr>
        <w:t xml:space="preserve">МБОУ г. Мурманска СОШ № 50 </w:t>
      </w:r>
    </w:p>
    <w:p w:rsidR="00012A62" w:rsidRDefault="00012A62" w:rsidP="00DF246C">
      <w:pPr>
        <w:pStyle w:val="Style1"/>
        <w:widowControl/>
        <w:spacing w:line="240" w:lineRule="auto"/>
        <w:ind w:left="1906" w:right="1277"/>
        <w:rPr>
          <w:rStyle w:val="FontStyle11"/>
          <w:sz w:val="24"/>
          <w:szCs w:val="24"/>
        </w:rPr>
      </w:pPr>
      <w:r w:rsidRPr="00012A62">
        <w:rPr>
          <w:rStyle w:val="FontStyle11"/>
          <w:sz w:val="24"/>
          <w:szCs w:val="24"/>
        </w:rPr>
        <w:t>начального общего образования</w:t>
      </w:r>
    </w:p>
    <w:p w:rsidR="00DF246C" w:rsidRPr="00012A62" w:rsidRDefault="005278D6" w:rsidP="00235B87">
      <w:pPr>
        <w:pStyle w:val="Style1"/>
        <w:widowControl/>
        <w:spacing w:line="240" w:lineRule="auto"/>
        <w:ind w:left="1906" w:right="127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 2021-2022</w:t>
      </w:r>
      <w:r w:rsidR="00DF246C" w:rsidRPr="00012A62">
        <w:rPr>
          <w:rStyle w:val="FontStyle11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454"/>
        <w:tblW w:w="1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279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65"/>
        <w:gridCol w:w="1254"/>
        <w:gridCol w:w="19"/>
      </w:tblGrid>
      <w:tr w:rsidR="005278D6" w:rsidRPr="00012A62" w:rsidTr="00A03CF0">
        <w:trPr>
          <w:gridAfter w:val="1"/>
          <w:wAfter w:w="19" w:type="dxa"/>
        </w:trPr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ind w:left="307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Предметные области</w:t>
            </w:r>
          </w:p>
        </w:tc>
        <w:tc>
          <w:tcPr>
            <w:tcW w:w="27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5278D6" w:rsidRPr="00DF246C" w:rsidRDefault="005278D6" w:rsidP="00A03CF0">
            <w:pPr>
              <w:pStyle w:val="Style2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</w:rPr>
            </w:pPr>
            <w:r w:rsidRPr="00DF246C">
              <w:rPr>
                <w:rStyle w:val="FontStyle16"/>
                <w:sz w:val="22"/>
                <w:szCs w:val="22"/>
              </w:rPr>
              <w:t>Учебные предметы</w:t>
            </w:r>
          </w:p>
          <w:p w:rsidR="005278D6" w:rsidRDefault="005278D6" w:rsidP="00235B87">
            <w:pPr>
              <w:pStyle w:val="Style2"/>
              <w:spacing w:line="240" w:lineRule="auto"/>
              <w:rPr>
                <w:rStyle w:val="FontStyle16"/>
                <w:sz w:val="24"/>
                <w:szCs w:val="24"/>
              </w:rPr>
            </w:pPr>
          </w:p>
          <w:p w:rsidR="005278D6" w:rsidRPr="00012A62" w:rsidRDefault="005278D6" w:rsidP="00235B87">
            <w:pPr>
              <w:pStyle w:val="Style2"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Классы</w:t>
            </w:r>
          </w:p>
        </w:tc>
        <w:tc>
          <w:tcPr>
            <w:tcW w:w="5143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</w:p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</w:p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Всего</w:t>
            </w:r>
          </w:p>
        </w:tc>
      </w:tr>
      <w:tr w:rsidR="005278D6" w:rsidRPr="00012A62" w:rsidTr="00A03CF0">
        <w:trPr>
          <w:gridAfter w:val="1"/>
          <w:wAfter w:w="19" w:type="dxa"/>
          <w:trHeight w:val="326"/>
        </w:trPr>
        <w:tc>
          <w:tcPr>
            <w:tcW w:w="20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1А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1В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3Б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3В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4Б</w:t>
            </w:r>
          </w:p>
        </w:tc>
        <w:tc>
          <w:tcPr>
            <w:tcW w:w="465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5278D6" w:rsidRDefault="005278D6" w:rsidP="00235B87">
            <w:pPr>
              <w:pStyle w:val="Style6"/>
              <w:widowControl/>
              <w:jc w:val="center"/>
              <w:rPr>
                <w:b/>
              </w:rPr>
            </w:pPr>
            <w:r w:rsidRPr="005278D6">
              <w:rPr>
                <w:b/>
              </w:rPr>
              <w:t>4В</w:t>
            </w:r>
          </w:p>
        </w:tc>
        <w:tc>
          <w:tcPr>
            <w:tcW w:w="12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6"/>
              <w:widowControl/>
              <w:jc w:val="center"/>
            </w:pP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6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211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6"/>
              <w:widowControl/>
              <w:jc w:val="center"/>
              <w:rPr>
                <w:b/>
              </w:rPr>
            </w:pPr>
            <w:r w:rsidRPr="00012A62">
              <w:rPr>
                <w:rStyle w:val="FontStyle12"/>
                <w:sz w:val="24"/>
                <w:szCs w:val="24"/>
              </w:rPr>
              <w:t>Обязательная часть</w:t>
            </w:r>
          </w:p>
        </w:tc>
      </w:tr>
      <w:tr w:rsidR="005278D6" w:rsidRPr="00012A62" w:rsidTr="00A03CF0">
        <w:tc>
          <w:tcPr>
            <w:tcW w:w="20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60</w:t>
            </w:r>
          </w:p>
        </w:tc>
      </w:tr>
      <w:tr w:rsidR="005278D6" w:rsidRPr="00012A62" w:rsidTr="00A03CF0">
        <w:trPr>
          <w:trHeight w:val="275"/>
        </w:trPr>
        <w:tc>
          <w:tcPr>
            <w:tcW w:w="20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45</w:t>
            </w:r>
          </w:p>
        </w:tc>
      </w:tr>
      <w:tr w:rsidR="005278D6" w:rsidRPr="00012A62" w:rsidTr="00A03CF0">
        <w:tc>
          <w:tcPr>
            <w:tcW w:w="20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69" w:lineRule="exact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Русский родной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 w:rsidRPr="00012A62">
              <w:rPr>
                <w:rStyle w:val="FontStyle17"/>
                <w:b/>
                <w:sz w:val="24"/>
                <w:szCs w:val="24"/>
              </w:rPr>
              <w:t>0</w:t>
            </w:r>
          </w:p>
        </w:tc>
      </w:tr>
      <w:tr w:rsidR="005278D6" w:rsidRPr="00012A62" w:rsidTr="00A03CF0">
        <w:trPr>
          <w:trHeight w:val="286"/>
        </w:trPr>
        <w:tc>
          <w:tcPr>
            <w:tcW w:w="20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69" w:lineRule="exact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 w:rsidRPr="00012A62">
              <w:rPr>
                <w:rStyle w:val="FontStyle17"/>
                <w:b/>
                <w:sz w:val="24"/>
                <w:szCs w:val="24"/>
              </w:rPr>
              <w:t>0</w:t>
            </w: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Иностранный язык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Иностранный язык</w:t>
            </w:r>
            <w:r>
              <w:rPr>
                <w:rStyle w:val="FontStyle17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18</w:t>
            </w: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26" w:lineRule="exact"/>
              <w:ind w:left="274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48</w:t>
            </w: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24</w:t>
            </w: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26" w:lineRule="exact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Основы духовно-</w:t>
            </w:r>
          </w:p>
          <w:p w:rsidR="005278D6" w:rsidRPr="00012A62" w:rsidRDefault="005278D6" w:rsidP="00235B87">
            <w:pPr>
              <w:pStyle w:val="Style4"/>
              <w:widowControl/>
              <w:spacing w:line="226" w:lineRule="exact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3</w:t>
            </w: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Искусство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12</w:t>
            </w:r>
          </w:p>
        </w:tc>
      </w:tr>
      <w:tr w:rsidR="005278D6" w:rsidRPr="00012A62" w:rsidTr="00A03CF0">
        <w:tc>
          <w:tcPr>
            <w:tcW w:w="20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  <w:p w:rsidR="005278D6" w:rsidRPr="00012A62" w:rsidRDefault="005278D6" w:rsidP="00235B87">
            <w:pPr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12</w:t>
            </w: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Технология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12</w:t>
            </w:r>
          </w:p>
        </w:tc>
      </w:tr>
      <w:tr w:rsidR="005278D6" w:rsidRPr="00012A62" w:rsidTr="00A03CF0">
        <w:tc>
          <w:tcPr>
            <w:tcW w:w="2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35" w:lineRule="exact"/>
              <w:ind w:left="374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Физическая культура</w:t>
            </w:r>
          </w:p>
        </w:tc>
        <w:tc>
          <w:tcPr>
            <w:tcW w:w="2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36</w:t>
            </w:r>
          </w:p>
        </w:tc>
      </w:tr>
      <w:tr w:rsidR="005278D6" w:rsidRPr="00012A62" w:rsidTr="005278D6"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012A62">
              <w:rPr>
                <w:rStyle w:val="FontStyle17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30502C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270</w:t>
            </w:r>
          </w:p>
        </w:tc>
      </w:tr>
      <w:tr w:rsidR="005278D6" w:rsidRPr="00012A62" w:rsidTr="005278D6"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3"/>
              <w:widowControl/>
              <w:spacing w:line="226" w:lineRule="exact"/>
              <w:ind w:left="648"/>
              <w:rPr>
                <w:rStyle w:val="FontStyle14"/>
                <w:sz w:val="24"/>
                <w:szCs w:val="24"/>
              </w:rPr>
            </w:pPr>
            <w:r w:rsidRPr="00012A62">
              <w:rPr>
                <w:rStyle w:val="FontStyle14"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5278D6" w:rsidRPr="00012A62" w:rsidRDefault="005278D6" w:rsidP="00235B87">
            <w:pPr>
              <w:pStyle w:val="Style5"/>
              <w:widowControl/>
              <w:spacing w:line="226" w:lineRule="exact"/>
              <w:jc w:val="center"/>
              <w:rPr>
                <w:rStyle w:val="FontStyle12"/>
                <w:sz w:val="24"/>
                <w:szCs w:val="24"/>
              </w:rPr>
            </w:pPr>
            <w:r w:rsidRPr="00012A62">
              <w:rPr>
                <w:rStyle w:val="FontStyle12"/>
                <w:sz w:val="24"/>
                <w:szCs w:val="24"/>
              </w:rPr>
              <w:t>(русский язык)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012A62" w:rsidRDefault="00A03CF0" w:rsidP="00235B87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2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</w:t>
            </w:r>
          </w:p>
        </w:tc>
      </w:tr>
      <w:tr w:rsidR="005278D6" w:rsidRPr="00012A62" w:rsidTr="005278D6"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5278D6" w:rsidP="00235B87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12A62">
              <w:rPr>
                <w:rStyle w:val="FontStyle14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278D6" w:rsidRPr="00012A62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12A6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:rsidR="005278D6" w:rsidRPr="00A03CF0" w:rsidRDefault="005278D6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03CF0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A03CF0" w:rsidRDefault="00A03CF0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03CF0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78D6" w:rsidRPr="00012A62" w:rsidRDefault="00A03CF0" w:rsidP="00235B87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270</w:t>
            </w:r>
          </w:p>
        </w:tc>
      </w:tr>
    </w:tbl>
    <w:p w:rsidR="00012A62" w:rsidRPr="00012A62" w:rsidRDefault="00012A62" w:rsidP="00235B87">
      <w:pPr>
        <w:widowControl/>
        <w:spacing w:after="509" w:line="1" w:lineRule="exact"/>
        <w:jc w:val="center"/>
      </w:pPr>
    </w:p>
    <w:p w:rsidR="00012A62" w:rsidRPr="00012A62" w:rsidRDefault="00012A62" w:rsidP="00012A62">
      <w:pPr>
        <w:pStyle w:val="Style7"/>
        <w:widowControl/>
        <w:spacing w:before="43" w:line="230" w:lineRule="exact"/>
        <w:ind w:left="2486" w:right="2486"/>
        <w:rPr>
          <w:rStyle w:val="FontStyle16"/>
          <w:sz w:val="24"/>
          <w:szCs w:val="24"/>
        </w:rPr>
      </w:pPr>
    </w:p>
    <w:p w:rsidR="00012A62" w:rsidRPr="00012A62" w:rsidRDefault="00012A62" w:rsidP="00012A62">
      <w:pPr>
        <w:pStyle w:val="Style7"/>
        <w:widowControl/>
        <w:spacing w:before="43" w:line="230" w:lineRule="exact"/>
        <w:ind w:left="2486" w:right="2486"/>
        <w:rPr>
          <w:rStyle w:val="FontStyle16"/>
          <w:sz w:val="24"/>
          <w:szCs w:val="24"/>
        </w:rPr>
      </w:pPr>
    </w:p>
    <w:p w:rsidR="00012A62" w:rsidRPr="00012A62" w:rsidRDefault="00012A62" w:rsidP="00012A62">
      <w:pPr>
        <w:pStyle w:val="Style7"/>
        <w:widowControl/>
        <w:spacing w:before="43" w:line="230" w:lineRule="exact"/>
        <w:ind w:left="2486" w:right="2486"/>
        <w:rPr>
          <w:rStyle w:val="FontStyle16"/>
          <w:sz w:val="24"/>
          <w:szCs w:val="24"/>
        </w:rPr>
      </w:pPr>
    </w:p>
    <w:p w:rsidR="00012A62" w:rsidRPr="00012A62" w:rsidRDefault="00012A62" w:rsidP="00012A62">
      <w:pPr>
        <w:pStyle w:val="Style7"/>
        <w:widowControl/>
        <w:spacing w:before="43" w:line="230" w:lineRule="exact"/>
        <w:ind w:left="2486" w:right="2486"/>
        <w:rPr>
          <w:rStyle w:val="FontStyle16"/>
          <w:sz w:val="24"/>
          <w:szCs w:val="24"/>
        </w:rPr>
      </w:pPr>
    </w:p>
    <w:p w:rsidR="00012A62" w:rsidRPr="00012A62" w:rsidRDefault="00012A62" w:rsidP="00012A62">
      <w:pPr>
        <w:pStyle w:val="Style7"/>
        <w:widowControl/>
        <w:spacing w:before="43" w:line="230" w:lineRule="exact"/>
        <w:ind w:left="2486" w:right="2486"/>
        <w:rPr>
          <w:rStyle w:val="FontStyle16"/>
          <w:sz w:val="24"/>
          <w:szCs w:val="24"/>
        </w:rPr>
      </w:pPr>
    </w:p>
    <w:p w:rsidR="00012A62" w:rsidRPr="00012A62" w:rsidRDefault="00012A62" w:rsidP="00012A62">
      <w:pPr>
        <w:pStyle w:val="Style7"/>
        <w:widowControl/>
        <w:spacing w:before="43" w:line="230" w:lineRule="exact"/>
        <w:ind w:left="2486" w:right="2486"/>
        <w:rPr>
          <w:rStyle w:val="FontStyle16"/>
          <w:sz w:val="24"/>
          <w:szCs w:val="24"/>
        </w:rPr>
      </w:pPr>
    </w:p>
    <w:p w:rsidR="00012A62" w:rsidRPr="00012A62" w:rsidRDefault="00012A62" w:rsidP="00012A62">
      <w:pPr>
        <w:pStyle w:val="Style7"/>
        <w:widowControl/>
        <w:spacing w:before="43" w:line="230" w:lineRule="exact"/>
        <w:ind w:left="2486" w:right="2486"/>
        <w:rPr>
          <w:rStyle w:val="FontStyle16"/>
          <w:sz w:val="24"/>
          <w:szCs w:val="24"/>
        </w:rPr>
      </w:pPr>
    </w:p>
    <w:p w:rsidR="00DF246C" w:rsidRDefault="00DF246C" w:rsidP="00CC3F7A">
      <w:pPr>
        <w:pStyle w:val="Style7"/>
        <w:widowControl/>
        <w:spacing w:before="43" w:line="230" w:lineRule="exact"/>
        <w:ind w:right="-2696"/>
        <w:jc w:val="left"/>
        <w:rPr>
          <w:rStyle w:val="FontStyle16"/>
          <w:sz w:val="24"/>
          <w:szCs w:val="24"/>
        </w:rPr>
      </w:pPr>
      <w:bookmarkStart w:id="0" w:name="_GoBack"/>
      <w:bookmarkEnd w:id="0"/>
    </w:p>
    <w:sectPr w:rsidR="00DF246C" w:rsidSect="00E40A51">
      <w:pgSz w:w="11906" w:h="16838"/>
      <w:pgMar w:top="284" w:right="18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62"/>
    <w:rsid w:val="00012A62"/>
    <w:rsid w:val="000A20F0"/>
    <w:rsid w:val="000C0FC3"/>
    <w:rsid w:val="00184EB2"/>
    <w:rsid w:val="00235B87"/>
    <w:rsid w:val="00242919"/>
    <w:rsid w:val="00243D11"/>
    <w:rsid w:val="0030502C"/>
    <w:rsid w:val="00313524"/>
    <w:rsid w:val="004561B5"/>
    <w:rsid w:val="005278D6"/>
    <w:rsid w:val="00566BCC"/>
    <w:rsid w:val="005C4FCF"/>
    <w:rsid w:val="00677198"/>
    <w:rsid w:val="008C29E9"/>
    <w:rsid w:val="00940D7E"/>
    <w:rsid w:val="009A195B"/>
    <w:rsid w:val="00A03CF0"/>
    <w:rsid w:val="00AC1A35"/>
    <w:rsid w:val="00B52A02"/>
    <w:rsid w:val="00C455F5"/>
    <w:rsid w:val="00CC3F7A"/>
    <w:rsid w:val="00CD5F4C"/>
    <w:rsid w:val="00D31564"/>
    <w:rsid w:val="00D335E9"/>
    <w:rsid w:val="00DF246C"/>
    <w:rsid w:val="00E0458A"/>
    <w:rsid w:val="00E120AA"/>
    <w:rsid w:val="00E40A51"/>
    <w:rsid w:val="00E51B1B"/>
    <w:rsid w:val="00EF7C01"/>
    <w:rsid w:val="00F83595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CC071-C610-4B5D-A510-43BCC3DE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2A62"/>
    <w:pPr>
      <w:spacing w:line="533" w:lineRule="exact"/>
      <w:jc w:val="center"/>
    </w:pPr>
  </w:style>
  <w:style w:type="paragraph" w:customStyle="1" w:styleId="Style2">
    <w:name w:val="Style2"/>
    <w:basedOn w:val="a"/>
    <w:uiPriority w:val="99"/>
    <w:rsid w:val="00012A62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012A62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012A62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012A62"/>
  </w:style>
  <w:style w:type="paragraph" w:customStyle="1" w:styleId="Style6">
    <w:name w:val="Style6"/>
    <w:basedOn w:val="a"/>
    <w:uiPriority w:val="99"/>
    <w:rsid w:val="00012A62"/>
  </w:style>
  <w:style w:type="paragraph" w:customStyle="1" w:styleId="Style7">
    <w:name w:val="Style7"/>
    <w:basedOn w:val="a"/>
    <w:uiPriority w:val="99"/>
    <w:rsid w:val="00012A62"/>
    <w:pPr>
      <w:spacing w:line="234" w:lineRule="exact"/>
      <w:jc w:val="center"/>
    </w:pPr>
  </w:style>
  <w:style w:type="paragraph" w:customStyle="1" w:styleId="Style9">
    <w:name w:val="Style9"/>
    <w:basedOn w:val="a"/>
    <w:uiPriority w:val="99"/>
    <w:rsid w:val="00012A62"/>
    <w:pPr>
      <w:spacing w:line="206" w:lineRule="exact"/>
    </w:pPr>
  </w:style>
  <w:style w:type="character" w:customStyle="1" w:styleId="FontStyle11">
    <w:name w:val="Font Style11"/>
    <w:basedOn w:val="a0"/>
    <w:uiPriority w:val="99"/>
    <w:rsid w:val="00012A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12A6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012A6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012A6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012A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012A62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C4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C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D5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z5OCwBukVtOLFooR3I8+uhKiJ/Y=</DigestValue>
    </Reference>
    <Reference Type="http://www.w3.org/2000/09/xmldsig#Object" URI="#idOfficeObject">
      <DigestMethod Algorithm="http://www.w3.org/2000/09/xmldsig#sha1"/>
      <DigestValue>UazmkDFv4pslEMd/p9U6IMttKWY=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GvJkUdqLGeLjy8uYJNhjl3k5gbE=</DigestValue>
    </Reference>
    <Reference Type="http://www.w3.org/2000/09/xmldsig#Object" URI="#idValidSigLnImg">
      <DigestMethod Algorithm="http://www.w3.org/2000/09/xmldsig#sha1"/>
      <DigestValue>nlAvz0zOuvWdGaHkVA2RG5OnX+c=</DigestValue>
    </Reference>
    <Reference Type="http://www.w3.org/2000/09/xmldsig#Object" URI="#idInvalidSigLnImg">
      <DigestMethod Algorithm="http://www.w3.org/2000/09/xmldsig#sha1"/>
      <DigestValue>V22HSp5DNR7tM9HIKzenUPfXAAU=</DigestValue>
    </Reference>
  </SignedInfo>
  <SignatureValue>hiyEFsMB2vC7JoB4aXTfHKfNy2+6dDn9Cyu57vII7TJViyTIvKEmYhr0KaaDJqL1iGKKQyB4GLcI
eYeJZi7gFgi4Mlp9cxwvOA899FOkQvif9fBKk6SI3i4d0oz4gV8N7Z1QdLU+hGfIpBcyRHyBU86u
BxaTZFLklxsj4j7C+88=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7pPysarMWJwEXxPnVFWCMNkJqxg=</DigestValue>
      </Reference>
      <Reference URI="/word/fontTable.xml?ContentType=application/vnd.openxmlformats-officedocument.wordprocessingml.fontTable+xml">
        <DigestMethod Algorithm="http://www.w3.org/2000/09/xmldsig#sha1"/>
        <DigestValue>Yf15/lbs3M4iLmXWRXgawpLF7CM=</DigestValue>
      </Reference>
      <Reference URI="/word/media/image1.emf?ContentType=image/x-emf">
        <DigestMethod Algorithm="http://www.w3.org/2000/09/xmldsig#sha1"/>
        <DigestValue>JGJG/CSlxq4/JqBMeM8nmhY8O/4=</DigestValue>
      </Reference>
      <Reference URI="/word/settings.xml?ContentType=application/vnd.openxmlformats-officedocument.wordprocessingml.settings+xml">
        <DigestMethod Algorithm="http://www.w3.org/2000/09/xmldsig#sha1"/>
        <DigestValue>2ofZXzyMmVdrMpAqBJKFmH7tlo8=</DigestValue>
      </Reference>
      <Reference URI="/word/styles.xml?ContentType=application/vnd.openxmlformats-officedocument.wordprocessingml.styles+xml">
        <DigestMethod Algorithm="http://www.w3.org/2000/09/xmldsig#sha1"/>
        <DigestValue>7NF5pPttIEP9OoFx4TSUqOW8zg8=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uy1OCenwpvKb4J71Q3dVr4Gkdm8=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{78A9C5B2-C794-4EC0-93DE-03FCE12A763E}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2021-09-22T07:58:00Z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LEA/////xyrQA0BAAAAJAAAAF5Oh14BAAAAAAAAAEAIwxUAAAAASG2xAIydvXVZDgAAIG2xAOAm/gpACMMVwQoh7zMmh17BCu///////7wsAAAh7wEAQAjDFQAAAABZDrv//////7wsAAAKuwoA0IU5DQAAAAC8WFZ1nrK/dQAAIe8cq0ANAQAAAP////8AAAAA3KJdDYhxsQAAAAAA3KJdDcDRTw2vsr91wQoh7wD8AAABAAAAHKtADdyiXQ0AAAAAANwAAAEAAAAAAAAAwQrvAAEAAAAA2AAAiHGxAMEK7///////vCwAACHvAQBACMMVAAAAAAAAACcQjDYN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13Vg1M9fHJqxAPjjHgELAAAA3JexAAAAAAAAAB4BAAC6AAIAAAABAAAAAwAAAAAAugDEAboAeAAAANAHugBkAAAAAAAAAMJ+83Zo2t8MAAAeAXAAAAAAAAAAAAAAAAAAugACAAAAAAAAAGQAAAA8SzNiUPjTDIyZsQBp2r11AACxAAAAAAB12r11QPjTDPX///8AAAAAAAAAAAAAAACQAQAAvPYyCyiYsQBRti51AADUdRyYsQAAAAAAJJixAAAAAAAJAAAAAAAAADZEL3UKAAsAVAZQfwkAAAA8mbEA8F0ldQHYAAA8mbEAAAAAAAAAAAAAAAAAAAAAAAAAAAB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38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XdWDUz18cmrEA+OMeAQsAAADcl7EAAAAAAAAAHgEAALoAAgAAAAEAAAADAAAAAAC6AMQBugB4AAAA0Ae6AGQAAAAAAAAAwn7zdmja3wwAAB4BcAAAAAAAAAAAAAAAAAC6AAIAAAAAAAAAZAAAADxLM2JQ+NMMjJmxAGnavXUAALEAAAAAAHXavXVA+NMM9f///wAAAAAAAAAAAAAAAJABAAC89jILKJixAFG2LnUAANR1HJixAAAAAAAkmLEAAAAAAAkAAAAAAAAANkQvdQoACwBUBlB/CQAAADyZsQDwXSV1AdgAADyZsQ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c3VANAAAeAbxqrV69LXVeFmX4LKCzM2IoAgAA0Ae6AAgCAADQB7oAZAAAAHXavXUIAgAAkMhQDbizVA2g5W8NAAAAAAAAAAAAALoAAgAAAAAAAABBAAAAAAC6AHwCugAAAAAA/AEAAPwSugAAAAAAAAAeAfgSugBO+e92AACxAE7573Yg3FANTvnvdgAAAAAAAAAA6N4eAejeHgEfL2le8G+xAB8vaV4AAB4BAAAAAPwBAAAAcLEA3S5pXgAAAAAAAAAANkQvdZwuaV5UBlB/BwAAAChxsQDwXSV1AdgAAChxsQ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5DcxvsQCwcbEAPdu9dQ4BAABwb7EAAAAAAFgAAAA7AAAA4IdQDQAAAABbAAAA6K3GDAAAAACQNG0NINFRDQMAAABw/HQNAAAAAJA0bQ2wknpeAwAAALiSel4BAAAAIOJZDbxqrV69LXVeFmX4LKCzM2Ko7CgBIHGxAGnavXUAALEAAgAAAHXavXUYdrEA4P///wAAAAAAAAAAAAAAAJABAAAAAAABAAAAAGEAcgBpAGEAbAAAAAAAAAAAAAAAAAAAAAAAAAA2RC91AAAAAFQGUH8GAAAA0HCxAPBdJXUB2AAA0HCxAAAAAAAAAAAAAAAAAAAAAAAAAAAAcAMAC2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8j67BUYAAAADQAAAF5Oh14BAAAAAG2xAEAIwxUAAAAASG2xAIydvXVZDgAAIG2xAOAm/gpACMMVnwshOAxxsQCfCzj//////7wsAAAhOAEAQAjDFQAAAABZDrv//////7wsAAAKuwoA0IU5DQAAAAC8WFZ1nrK/dQAAITgcq0ANAQAAAP////8AAAAAQGtdDYhxsQAAAAAAQGtdDcDRTw2vsr91nwshOAD8AAABAAAAHKtADUBrXQ0AAAAAANwAAAEAAAAAAAAAnws4AAEAAAAA2AAAiHGxAJ8LOP//////vCwAACE4AQBACMMVAAAAAN42v3WfCyE4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9/CAAAAAcAAAAGAAAABwAAAAcAAAAFAAAABgAAAAcAAAAHAAAAAwAAAAMAAAAHAAAABwAAAAkAAAAGAAAABgAAAAcAAAAGAAAABgAAAAMAAAAGAAAABgAAAAUAAAAJ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6C30-C580-4ACF-A2EA-915A8602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Школа - 50</cp:lastModifiedBy>
  <cp:revision>24</cp:revision>
  <cp:lastPrinted>2021-09-08T10:49:00Z</cp:lastPrinted>
  <dcterms:created xsi:type="dcterms:W3CDTF">2020-08-24T00:54:00Z</dcterms:created>
  <dcterms:modified xsi:type="dcterms:W3CDTF">2021-09-22T07:54:00Z</dcterms:modified>
</cp:coreProperties>
</file>